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126" w:rsidRDefault="00EB5BFE" w:rsidP="00F43084">
      <w:pPr>
        <w:jc w:val="center"/>
        <w:outlineLvl w:val="0"/>
        <w:rPr>
          <w:b/>
          <w:i/>
          <w:sz w:val="28"/>
          <w:szCs w:val="28"/>
          <w:lang w:val="it-IT"/>
        </w:rPr>
      </w:pPr>
      <w:r>
        <w:rPr>
          <w:b/>
          <w:i/>
          <w:noProof/>
          <w:sz w:val="28"/>
          <w:szCs w:val="28"/>
          <w:lang w:val="it-IT" w:eastAsia="it-IT"/>
        </w:rPr>
        <w:drawing>
          <wp:anchor distT="0" distB="0" distL="114935" distR="114935" simplePos="0" relativeHeight="251671552" behindDoc="0" locked="0" layoutInCell="1" allowOverlap="1" wp14:anchorId="2B89080A" wp14:editId="430642E5">
            <wp:simplePos x="0" y="0"/>
            <wp:positionH relativeFrom="column">
              <wp:posOffset>8028940</wp:posOffset>
            </wp:positionH>
            <wp:positionV relativeFrom="paragraph">
              <wp:posOffset>-191135</wp:posOffset>
            </wp:positionV>
            <wp:extent cx="1236980" cy="695960"/>
            <wp:effectExtent l="0" t="0" r="1270" b="889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t="12471"/>
                    <a:stretch>
                      <a:fillRect/>
                    </a:stretch>
                  </pic:blipFill>
                  <pic:spPr bwMode="auto">
                    <a:xfrm>
                      <a:off x="0" y="0"/>
                      <a:ext cx="1236980" cy="6959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F43126">
        <w:rPr>
          <w:b/>
          <w:i/>
          <w:noProof/>
          <w:sz w:val="28"/>
          <w:szCs w:val="28"/>
          <w:lang w:val="it-IT" w:eastAsia="it-IT"/>
        </w:rPr>
        <w:drawing>
          <wp:anchor distT="0" distB="0" distL="0" distR="0" simplePos="0" relativeHeight="251670528" behindDoc="0" locked="0" layoutInCell="1" allowOverlap="1" wp14:anchorId="1FC71537" wp14:editId="3385B54D">
            <wp:simplePos x="0" y="0"/>
            <wp:positionH relativeFrom="page">
              <wp:posOffset>911860</wp:posOffset>
            </wp:positionH>
            <wp:positionV relativeFrom="paragraph">
              <wp:posOffset>-128905</wp:posOffset>
            </wp:positionV>
            <wp:extent cx="1597025" cy="542925"/>
            <wp:effectExtent l="0" t="0" r="3175" b="9525"/>
            <wp:wrapSquare wrapText="bothSides"/>
            <wp:docPr id="3" name="Immagine 3" descr="Grafica nuov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Grafica nuovo 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7025"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43084" w:rsidRPr="00C40BFB" w:rsidRDefault="00F43084" w:rsidP="00F43084">
      <w:pPr>
        <w:jc w:val="center"/>
        <w:outlineLvl w:val="0"/>
        <w:rPr>
          <w:b/>
          <w:i/>
          <w:sz w:val="28"/>
          <w:szCs w:val="28"/>
          <w:lang w:val="it-IT"/>
        </w:rPr>
      </w:pPr>
      <w:r w:rsidRPr="00C40BFB">
        <w:rPr>
          <w:b/>
          <w:i/>
          <w:sz w:val="28"/>
          <w:szCs w:val="28"/>
          <w:lang w:val="it-IT"/>
        </w:rPr>
        <w:t>Assemblea internazionale 2016 Bergamo</w:t>
      </w:r>
    </w:p>
    <w:p w:rsidR="00F43084" w:rsidRPr="00C40BFB" w:rsidRDefault="00F43084" w:rsidP="00F43084">
      <w:pPr>
        <w:jc w:val="center"/>
        <w:outlineLvl w:val="0"/>
        <w:rPr>
          <w:b/>
          <w:i/>
          <w:sz w:val="28"/>
          <w:szCs w:val="28"/>
          <w:lang w:val="it-IT"/>
        </w:rPr>
      </w:pPr>
      <w:r w:rsidRPr="00C40BFB">
        <w:rPr>
          <w:b/>
          <w:i/>
          <w:sz w:val="28"/>
          <w:szCs w:val="28"/>
          <w:lang w:val="it-IT"/>
        </w:rPr>
        <w:t>25 anni di  Matematica senza Frontiere</w:t>
      </w:r>
    </w:p>
    <w:p w:rsidR="00F43084" w:rsidRPr="00C40BFB" w:rsidRDefault="00EB5BFE" w:rsidP="00F43084">
      <w:pPr>
        <w:jc w:val="center"/>
        <w:outlineLvl w:val="0"/>
        <w:rPr>
          <w:b/>
          <w:i/>
          <w:sz w:val="28"/>
          <w:szCs w:val="28"/>
          <w:lang w:val="it-IT"/>
        </w:rPr>
      </w:pPr>
      <w:bookmarkStart w:id="0" w:name="_GoBack"/>
      <w:r>
        <w:rPr>
          <w:rFonts w:ascii="Times New Roman" w:hAnsi="Times New Roman"/>
          <w:noProof/>
          <w:lang w:val="it-IT" w:eastAsia="it-IT"/>
        </w:rPr>
        <w:drawing>
          <wp:anchor distT="0" distB="0" distL="114300" distR="114300" simplePos="0" relativeHeight="251666432" behindDoc="1" locked="0" layoutInCell="1" allowOverlap="1" wp14:anchorId="1BCEEF0D" wp14:editId="6CB594C5">
            <wp:simplePos x="0" y="0"/>
            <wp:positionH relativeFrom="column">
              <wp:posOffset>4345940</wp:posOffset>
            </wp:positionH>
            <wp:positionV relativeFrom="paragraph">
              <wp:posOffset>74295</wp:posOffset>
            </wp:positionV>
            <wp:extent cx="942975" cy="838200"/>
            <wp:effectExtent l="0" t="0" r="9525" b="0"/>
            <wp:wrapNone/>
            <wp:docPr id="5" name="Immagin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extLst>
                        <a:ext uri="{28A0092B-C50C-407E-A947-70E740481C1C}">
                          <a14:useLocalDpi xmlns:a14="http://schemas.microsoft.com/office/drawing/2010/main" val="0"/>
                        </a:ext>
                      </a:extLst>
                    </a:blip>
                    <a:srcRect b="-60"/>
                    <a:stretch>
                      <a:fillRect/>
                    </a:stretch>
                  </pic:blipFill>
                  <pic:spPr bwMode="auto">
                    <a:xfrm>
                      <a:off x="0" y="0"/>
                      <a:ext cx="942975" cy="838200"/>
                    </a:xfrm>
                    <a:prstGeom prst="rect">
                      <a:avLst/>
                    </a:prstGeom>
                    <a:noFill/>
                  </pic:spPr>
                </pic:pic>
              </a:graphicData>
            </a:graphic>
            <wp14:sizeRelH relativeFrom="page">
              <wp14:pctWidth>0</wp14:pctWidth>
            </wp14:sizeRelH>
            <wp14:sizeRelV relativeFrom="page">
              <wp14:pctHeight>0</wp14:pctHeight>
            </wp14:sizeRelV>
          </wp:anchor>
        </w:drawing>
      </w:r>
      <w:bookmarkEnd w:id="0"/>
    </w:p>
    <w:p w:rsidR="00F43084" w:rsidRDefault="00F43084" w:rsidP="00B20396">
      <w:pPr>
        <w:spacing w:after="240"/>
        <w:jc w:val="both"/>
        <w:rPr>
          <w:rFonts w:cs="Arial"/>
          <w:b/>
          <w:bCs/>
          <w:sz w:val="20"/>
          <w:szCs w:val="20"/>
          <w:lang w:val="it-IT"/>
        </w:rPr>
      </w:pPr>
    </w:p>
    <w:p w:rsidR="00893E54" w:rsidRDefault="00893E54" w:rsidP="00B20396">
      <w:pPr>
        <w:spacing w:after="240"/>
        <w:jc w:val="both"/>
        <w:rPr>
          <w:rFonts w:cs="Arial"/>
          <w:b/>
          <w:bCs/>
          <w:sz w:val="20"/>
          <w:szCs w:val="20"/>
          <w:lang w:val="it-IT"/>
        </w:rPr>
      </w:pPr>
    </w:p>
    <w:p w:rsidR="00893E54" w:rsidRDefault="00893E54" w:rsidP="00B20396">
      <w:pPr>
        <w:spacing w:after="240"/>
        <w:jc w:val="both"/>
        <w:rPr>
          <w:rFonts w:cs="Arial"/>
          <w:b/>
          <w:bCs/>
          <w:sz w:val="20"/>
          <w:szCs w:val="20"/>
          <w:lang w:val="it-IT"/>
        </w:rPr>
      </w:pPr>
    </w:p>
    <w:p w:rsidR="00893E54" w:rsidRDefault="00893E54" w:rsidP="00B20396">
      <w:pPr>
        <w:spacing w:after="240"/>
        <w:jc w:val="both"/>
        <w:rPr>
          <w:rFonts w:cs="Arial"/>
          <w:b/>
          <w:bCs/>
          <w:sz w:val="20"/>
          <w:szCs w:val="20"/>
          <w:lang w:val="it-IT"/>
        </w:rPr>
      </w:pPr>
    </w:p>
    <w:p w:rsidR="00893E54" w:rsidRDefault="00893E54" w:rsidP="00B20396">
      <w:pPr>
        <w:spacing w:after="240"/>
        <w:jc w:val="both"/>
        <w:rPr>
          <w:rFonts w:cs="Arial"/>
          <w:b/>
          <w:bCs/>
          <w:sz w:val="20"/>
          <w:szCs w:val="20"/>
          <w:lang w:val="it-IT"/>
        </w:rPr>
      </w:pPr>
    </w:p>
    <w:p w:rsidR="00893E54" w:rsidRDefault="00893E54" w:rsidP="00B20396">
      <w:pPr>
        <w:spacing w:after="240"/>
        <w:jc w:val="both"/>
        <w:rPr>
          <w:rFonts w:cs="Arial"/>
          <w:b/>
          <w:bCs/>
          <w:sz w:val="20"/>
          <w:szCs w:val="20"/>
          <w:lang w:val="it-IT"/>
        </w:rPr>
        <w:sectPr w:rsidR="00893E54" w:rsidSect="00F43084">
          <w:footerReference w:type="default" r:id="rId12"/>
          <w:pgSz w:w="16838" w:h="11906" w:orient="landscape"/>
          <w:pgMar w:top="1134" w:right="1417" w:bottom="1134" w:left="1134" w:header="708" w:footer="708" w:gutter="0"/>
          <w:cols w:space="708"/>
          <w:docGrid w:linePitch="360"/>
        </w:sectPr>
      </w:pPr>
    </w:p>
    <w:p w:rsidR="00F43084" w:rsidRDefault="00F43084" w:rsidP="00B20396">
      <w:pPr>
        <w:spacing w:after="240"/>
        <w:jc w:val="both"/>
        <w:rPr>
          <w:rFonts w:cs="Arial"/>
          <w:b/>
          <w:bCs/>
          <w:sz w:val="20"/>
          <w:szCs w:val="20"/>
          <w:lang w:val="it-IT"/>
        </w:rPr>
      </w:pPr>
    </w:p>
    <w:p w:rsidR="00893E54" w:rsidRDefault="00893E54" w:rsidP="00B20396">
      <w:pPr>
        <w:spacing w:after="240"/>
        <w:jc w:val="both"/>
        <w:rPr>
          <w:rFonts w:cs="Arial"/>
          <w:b/>
          <w:bCs/>
          <w:sz w:val="20"/>
          <w:szCs w:val="20"/>
          <w:lang w:val="it-IT"/>
        </w:rPr>
      </w:pPr>
    </w:p>
    <w:p w:rsidR="001A392E" w:rsidRPr="00EB5BFE" w:rsidRDefault="00B13D08" w:rsidP="001A392E">
      <w:pPr>
        <w:pStyle w:val="Titolo1"/>
        <w:rPr>
          <w:rFonts w:ascii="Arial" w:hAnsi="Arial" w:cs="Arial"/>
          <w:sz w:val="18"/>
          <w:szCs w:val="18"/>
          <w:lang w:val="it-IT"/>
        </w:rPr>
      </w:pPr>
      <w:r w:rsidRPr="00E10D22">
        <w:rPr>
          <w:rFonts w:ascii="Arial" w:hAnsi="Arial" w:cs="Arial"/>
          <w:sz w:val="18"/>
          <w:szCs w:val="18"/>
          <w:lang w:val="it-IT" w:eastAsia="ar-SA"/>
        </w:rPr>
        <w:t xml:space="preserve"> </w:t>
      </w:r>
      <w:proofErr w:type="spellStart"/>
      <w:r w:rsidR="001A392E" w:rsidRPr="00EB5BFE">
        <w:rPr>
          <w:rFonts w:ascii="Arial" w:eastAsiaTheme="minorHAnsi" w:hAnsi="Arial" w:cs="Arial"/>
          <w:sz w:val="18"/>
          <w:szCs w:val="18"/>
          <w:lang w:val="it-IT"/>
        </w:rPr>
        <w:t>Epreuve</w:t>
      </w:r>
      <w:proofErr w:type="spellEnd"/>
      <w:r w:rsidR="001A392E" w:rsidRPr="00EB5BFE">
        <w:rPr>
          <w:rFonts w:ascii="Arial" w:eastAsiaTheme="minorHAnsi" w:hAnsi="Arial" w:cs="Arial"/>
          <w:sz w:val="18"/>
          <w:szCs w:val="18"/>
          <w:lang w:val="it-IT"/>
        </w:rPr>
        <w:t xml:space="preserve"> 3 </w:t>
      </w:r>
      <w:r w:rsidR="0075473E" w:rsidRPr="00EB5BFE">
        <w:rPr>
          <w:rFonts w:ascii="Arial" w:eastAsiaTheme="minorHAnsi" w:hAnsi="Arial" w:cs="Arial"/>
          <w:sz w:val="18"/>
          <w:szCs w:val="18"/>
          <w:lang w:val="it-IT"/>
        </w:rPr>
        <w:t xml:space="preserve">     </w:t>
      </w:r>
      <w:r w:rsidR="001A392E" w:rsidRPr="00EB5BFE">
        <w:rPr>
          <w:rFonts w:ascii="Arial" w:eastAsiaTheme="minorHAnsi" w:hAnsi="Arial" w:cs="Arial"/>
          <w:b w:val="0"/>
          <w:sz w:val="18"/>
          <w:szCs w:val="18"/>
          <w:lang w:val="it-IT"/>
        </w:rPr>
        <w:t xml:space="preserve"> </w:t>
      </w:r>
      <w:r w:rsidR="001A392E" w:rsidRPr="00EB5BFE">
        <w:rPr>
          <w:rFonts w:ascii="Arial" w:hAnsi="Arial" w:cs="Arial"/>
          <w:sz w:val="18"/>
          <w:szCs w:val="18"/>
          <w:lang w:val="it-IT"/>
        </w:rPr>
        <w:t>T’</w:t>
      </w:r>
      <w:proofErr w:type="spellStart"/>
      <w:r w:rsidR="001A392E" w:rsidRPr="00EB5BFE">
        <w:rPr>
          <w:rFonts w:ascii="Arial" w:hAnsi="Arial" w:cs="Arial"/>
          <w:sz w:val="18"/>
          <w:szCs w:val="18"/>
          <w:lang w:val="it-IT"/>
        </w:rPr>
        <w:t>as</w:t>
      </w:r>
      <w:proofErr w:type="spellEnd"/>
      <w:r w:rsidR="001A392E" w:rsidRPr="00EB5BFE">
        <w:rPr>
          <w:rFonts w:ascii="Arial" w:hAnsi="Arial" w:cs="Arial"/>
          <w:sz w:val="18"/>
          <w:szCs w:val="18"/>
          <w:lang w:val="it-IT"/>
        </w:rPr>
        <w:t xml:space="preserve"> vu le </w:t>
      </w:r>
      <w:proofErr w:type="spellStart"/>
      <w:r w:rsidR="001A392E" w:rsidRPr="00EB5BFE">
        <w:rPr>
          <w:rFonts w:ascii="Arial" w:hAnsi="Arial" w:cs="Arial"/>
          <w:sz w:val="18"/>
          <w:szCs w:val="18"/>
          <w:lang w:val="it-IT"/>
        </w:rPr>
        <w:t>prix</w:t>
      </w:r>
      <w:proofErr w:type="spellEnd"/>
      <w:r w:rsidR="001A392E" w:rsidRPr="00EB5BFE">
        <w:rPr>
          <w:rFonts w:ascii="Arial" w:hAnsi="Arial" w:cs="Arial"/>
          <w:sz w:val="18"/>
          <w:szCs w:val="18"/>
          <w:lang w:val="it-IT"/>
        </w:rPr>
        <w:t xml:space="preserve"> </w:t>
      </w:r>
      <w:proofErr w:type="spellStart"/>
      <w:r w:rsidR="001A392E" w:rsidRPr="00EB5BFE">
        <w:rPr>
          <w:rFonts w:ascii="Arial" w:hAnsi="Arial" w:cs="Arial"/>
          <w:sz w:val="18"/>
          <w:szCs w:val="18"/>
          <w:lang w:val="it-IT"/>
        </w:rPr>
        <w:t>du</w:t>
      </w:r>
      <w:proofErr w:type="spellEnd"/>
      <w:r w:rsidR="001A392E" w:rsidRPr="00EB5BFE">
        <w:rPr>
          <w:rFonts w:ascii="Arial" w:hAnsi="Arial" w:cs="Arial"/>
          <w:sz w:val="18"/>
          <w:szCs w:val="18"/>
          <w:lang w:val="it-IT"/>
        </w:rPr>
        <w:t xml:space="preserve"> </w:t>
      </w:r>
      <w:proofErr w:type="spellStart"/>
      <w:r w:rsidR="001A392E" w:rsidRPr="00EB5BFE">
        <w:rPr>
          <w:rFonts w:ascii="Arial" w:hAnsi="Arial" w:cs="Arial"/>
          <w:sz w:val="18"/>
          <w:szCs w:val="18"/>
          <w:lang w:val="it-IT"/>
        </w:rPr>
        <w:t>gaz</w:t>
      </w:r>
      <w:proofErr w:type="spellEnd"/>
      <w:r w:rsidR="001A392E" w:rsidRPr="00EB5BFE">
        <w:rPr>
          <w:rFonts w:ascii="Arial" w:hAnsi="Arial" w:cs="Arial"/>
          <w:sz w:val="18"/>
          <w:szCs w:val="18"/>
          <w:lang w:val="it-IT"/>
        </w:rPr>
        <w:t xml:space="preserve"> ? </w:t>
      </w:r>
    </w:p>
    <w:p w:rsidR="001A392E" w:rsidRPr="00EB5BFE" w:rsidRDefault="001A392E" w:rsidP="001A392E">
      <w:pPr>
        <w:jc w:val="both"/>
        <w:rPr>
          <w:rFonts w:cs="Arial"/>
          <w:sz w:val="18"/>
          <w:szCs w:val="18"/>
          <w:lang w:val="it-IT"/>
        </w:rPr>
      </w:pPr>
    </w:p>
    <w:p w:rsidR="001A392E" w:rsidRPr="001A392E" w:rsidRDefault="001A392E" w:rsidP="001A392E">
      <w:pPr>
        <w:jc w:val="both"/>
        <w:rPr>
          <w:rFonts w:cs="Arial"/>
          <w:sz w:val="18"/>
          <w:szCs w:val="18"/>
        </w:rPr>
      </w:pPr>
      <w:r w:rsidRPr="001A392E">
        <w:rPr>
          <w:rFonts w:cs="Arial"/>
          <w:sz w:val="18"/>
          <w:szCs w:val="18"/>
        </w:rPr>
        <w:t xml:space="preserve">Le prince Ramsès décide de se faire construire un palais sans étage. </w:t>
      </w:r>
    </w:p>
    <w:p w:rsidR="001A392E" w:rsidRPr="001A392E" w:rsidRDefault="001A392E" w:rsidP="001A392E">
      <w:pPr>
        <w:jc w:val="both"/>
        <w:rPr>
          <w:rFonts w:cs="Arial"/>
          <w:sz w:val="18"/>
          <w:szCs w:val="18"/>
        </w:rPr>
      </w:pPr>
      <w:r w:rsidRPr="001A392E">
        <w:rPr>
          <w:rFonts w:cs="Arial"/>
          <w:sz w:val="18"/>
          <w:szCs w:val="18"/>
        </w:rPr>
        <w:t>Selon sa volonté, la demeure comportera 13 pièces triangulaires de taille identique (voir annexe).</w:t>
      </w:r>
    </w:p>
    <w:p w:rsidR="001A392E" w:rsidRPr="001A392E" w:rsidRDefault="001A392E" w:rsidP="001A392E">
      <w:pPr>
        <w:jc w:val="both"/>
        <w:rPr>
          <w:rFonts w:cs="Arial"/>
          <w:sz w:val="18"/>
          <w:szCs w:val="18"/>
        </w:rPr>
      </w:pPr>
      <w:r w:rsidRPr="001A392E">
        <w:rPr>
          <w:rFonts w:cs="Arial"/>
          <w:sz w:val="18"/>
          <w:szCs w:val="18"/>
        </w:rPr>
        <w:t>Pour des raisons d’économie d’énergie, il veut que le périmètre de son palais soit le plus petit possible.</w:t>
      </w:r>
    </w:p>
    <w:p w:rsidR="001A392E" w:rsidRPr="001A392E" w:rsidRDefault="001A392E" w:rsidP="001A392E">
      <w:pPr>
        <w:jc w:val="both"/>
        <w:rPr>
          <w:rFonts w:cs="Arial"/>
          <w:b/>
          <w:sz w:val="18"/>
          <w:szCs w:val="18"/>
        </w:rPr>
      </w:pPr>
    </w:p>
    <w:p w:rsidR="001A392E" w:rsidRPr="001A392E" w:rsidRDefault="001A392E" w:rsidP="001A392E">
      <w:pPr>
        <w:jc w:val="both"/>
        <w:rPr>
          <w:rFonts w:cs="Arial"/>
          <w:b/>
          <w:sz w:val="18"/>
          <w:szCs w:val="18"/>
        </w:rPr>
      </w:pPr>
      <w:r w:rsidRPr="001A392E">
        <w:rPr>
          <w:rFonts w:cs="Arial"/>
          <w:b/>
          <w:sz w:val="18"/>
          <w:szCs w:val="18"/>
        </w:rPr>
        <w:t>Colle un plan du palais répondant à ses exigences.</w:t>
      </w:r>
    </w:p>
    <w:p w:rsidR="001A392E" w:rsidRPr="001A392E" w:rsidRDefault="001A392E" w:rsidP="001A392E">
      <w:pPr>
        <w:jc w:val="both"/>
        <w:rPr>
          <w:rFonts w:cs="Arial"/>
          <w:b/>
          <w:sz w:val="18"/>
          <w:szCs w:val="18"/>
        </w:rPr>
      </w:pPr>
    </w:p>
    <w:p w:rsidR="00C31F47" w:rsidRPr="00F43126" w:rsidRDefault="00C31F47" w:rsidP="001A392E">
      <w:pPr>
        <w:widowControl w:val="0"/>
        <w:autoSpaceDE w:val="0"/>
        <w:autoSpaceDN w:val="0"/>
        <w:adjustRightInd w:val="0"/>
        <w:rPr>
          <w:rFonts w:cs="Arial"/>
          <w:b/>
          <w:sz w:val="18"/>
          <w:szCs w:val="18"/>
          <w:lang w:val="fr-LU"/>
        </w:rPr>
      </w:pPr>
    </w:p>
    <w:p w:rsidR="00C31F47" w:rsidRPr="00F43126" w:rsidRDefault="00C31F47" w:rsidP="00C31F47">
      <w:pPr>
        <w:rPr>
          <w:rFonts w:eastAsiaTheme="minorEastAsia" w:cs="Arial"/>
          <w:sz w:val="18"/>
          <w:szCs w:val="18"/>
          <w:lang w:val="fr-LU"/>
        </w:rPr>
      </w:pPr>
    </w:p>
    <w:p w:rsidR="00C31F47" w:rsidRPr="00F43126" w:rsidRDefault="00C31F47" w:rsidP="00C31F47">
      <w:pPr>
        <w:rPr>
          <w:rFonts w:cs="Arial"/>
          <w:b/>
          <w:sz w:val="18"/>
          <w:szCs w:val="18"/>
          <w:lang w:val="fr-LU"/>
        </w:rPr>
      </w:pPr>
      <w:r w:rsidRPr="00F43126">
        <w:rPr>
          <w:rFonts w:eastAsiaTheme="minorEastAsia" w:cs="Arial"/>
          <w:sz w:val="18"/>
          <w:szCs w:val="18"/>
          <w:lang w:val="fr-LU"/>
        </w:rPr>
        <w:t xml:space="preserve"> </w:t>
      </w:r>
    </w:p>
    <w:p w:rsidR="00C31F47" w:rsidRPr="00F43126" w:rsidRDefault="00C31F47" w:rsidP="00C31F47">
      <w:pPr>
        <w:rPr>
          <w:rFonts w:eastAsiaTheme="minorHAnsi"/>
          <w:lang w:val="fr-LU"/>
        </w:rPr>
      </w:pPr>
    </w:p>
    <w:p w:rsidR="00893E54" w:rsidRDefault="00893E54" w:rsidP="00C31F47">
      <w:pPr>
        <w:rPr>
          <w:b/>
          <w:sz w:val="20"/>
          <w:szCs w:val="20"/>
        </w:rPr>
      </w:pPr>
    </w:p>
    <w:p w:rsidR="00893E54" w:rsidRDefault="00893E54" w:rsidP="00C31F47">
      <w:pPr>
        <w:rPr>
          <w:b/>
          <w:sz w:val="20"/>
          <w:szCs w:val="20"/>
        </w:rPr>
      </w:pPr>
    </w:p>
    <w:p w:rsidR="00893E54" w:rsidRDefault="00893E54" w:rsidP="00C31F47">
      <w:pPr>
        <w:rPr>
          <w:b/>
          <w:sz w:val="20"/>
          <w:szCs w:val="20"/>
        </w:rPr>
      </w:pPr>
    </w:p>
    <w:p w:rsidR="00893E54" w:rsidRPr="00C40BFB" w:rsidRDefault="00893E54" w:rsidP="00C31F47">
      <w:pPr>
        <w:rPr>
          <w:lang w:val="it-IT"/>
        </w:rPr>
      </w:pPr>
      <w:r w:rsidRPr="00C40BFB">
        <w:rPr>
          <w:b/>
          <w:sz w:val="20"/>
          <w:szCs w:val="20"/>
          <w:lang w:val="it-IT"/>
        </w:rPr>
        <w:t>Esercizio n. 3</w:t>
      </w:r>
      <w:r w:rsidR="0075473E">
        <w:rPr>
          <w:b/>
          <w:sz w:val="20"/>
          <w:szCs w:val="20"/>
          <w:lang w:val="it-IT"/>
        </w:rPr>
        <w:t xml:space="preserve">     </w:t>
      </w:r>
      <w:r w:rsidRPr="00C40BFB">
        <w:rPr>
          <w:b/>
          <w:sz w:val="20"/>
          <w:szCs w:val="20"/>
          <w:lang w:val="it-IT"/>
        </w:rPr>
        <w:t xml:space="preserve"> Ma quanto costa il gas!</w:t>
      </w:r>
      <w:r w:rsidRPr="00C40BFB">
        <w:rPr>
          <w:lang w:val="it-IT"/>
        </w:rPr>
        <w:t xml:space="preserve"> </w:t>
      </w:r>
    </w:p>
    <w:p w:rsidR="00893E54" w:rsidRPr="00C40BFB" w:rsidRDefault="00893E54" w:rsidP="00C31F47">
      <w:pPr>
        <w:rPr>
          <w:lang w:val="it-IT"/>
        </w:rPr>
      </w:pPr>
    </w:p>
    <w:p w:rsidR="00893E54" w:rsidRPr="00C40BFB" w:rsidRDefault="00893E54" w:rsidP="00C31F47">
      <w:pPr>
        <w:rPr>
          <w:sz w:val="18"/>
          <w:szCs w:val="18"/>
          <w:lang w:val="it-IT"/>
        </w:rPr>
      </w:pPr>
      <w:r w:rsidRPr="00C40BFB">
        <w:rPr>
          <w:sz w:val="18"/>
          <w:szCs w:val="18"/>
          <w:lang w:val="it-IT"/>
        </w:rPr>
        <w:t xml:space="preserve">Il principe </w:t>
      </w:r>
      <w:proofErr w:type="spellStart"/>
      <w:r w:rsidRPr="00C40BFB">
        <w:rPr>
          <w:sz w:val="18"/>
          <w:szCs w:val="18"/>
          <w:lang w:val="it-IT"/>
        </w:rPr>
        <w:t>Ramses</w:t>
      </w:r>
      <w:proofErr w:type="spellEnd"/>
      <w:r w:rsidRPr="00C40BFB">
        <w:rPr>
          <w:sz w:val="18"/>
          <w:szCs w:val="18"/>
          <w:lang w:val="it-IT"/>
        </w:rPr>
        <w:t xml:space="preserve"> decide di farsi costruire un palazzo tutto a piano terra. Secondo la sua volontà, il pavimento deve essere composto con 13 pezzi triangolari identici (vedi Allegato 2). Per ragioni di risparmio energetico, desidera che il perimetro del suo palazzo sia il più piccolo possibile.</w:t>
      </w:r>
    </w:p>
    <w:p w:rsidR="00893E54" w:rsidRPr="00C40BFB" w:rsidRDefault="00893E54" w:rsidP="00C31F47">
      <w:pPr>
        <w:rPr>
          <w:sz w:val="18"/>
          <w:szCs w:val="18"/>
          <w:lang w:val="it-IT"/>
        </w:rPr>
      </w:pPr>
    </w:p>
    <w:p w:rsidR="00C31F47" w:rsidRPr="00F43126" w:rsidRDefault="00893E54" w:rsidP="00C31F47">
      <w:pPr>
        <w:rPr>
          <w:rFonts w:ascii="Comic Sans MS" w:eastAsiaTheme="minorHAnsi" w:hAnsi="Comic Sans MS"/>
          <w:b/>
          <w:i/>
          <w:sz w:val="18"/>
          <w:szCs w:val="18"/>
          <w:lang w:val="it-IT"/>
        </w:rPr>
      </w:pPr>
      <w:r w:rsidRPr="00C40BFB">
        <w:rPr>
          <w:sz w:val="18"/>
          <w:szCs w:val="18"/>
          <w:lang w:val="it-IT"/>
        </w:rPr>
        <w:t xml:space="preserve"> </w:t>
      </w:r>
      <w:r w:rsidRPr="00C40BFB">
        <w:rPr>
          <w:b/>
          <w:i/>
          <w:sz w:val="18"/>
          <w:szCs w:val="18"/>
          <w:lang w:val="it-IT"/>
        </w:rPr>
        <w:t>Incollate sul foglio risposta una pianta del pavimento che risponda alle sue esigenze.</w:t>
      </w:r>
    </w:p>
    <w:p w:rsidR="00C31F47" w:rsidRPr="00F43126" w:rsidRDefault="00C31F47" w:rsidP="00C31F47">
      <w:pPr>
        <w:rPr>
          <w:rFonts w:ascii="Comic Sans MS" w:eastAsiaTheme="minorHAnsi" w:hAnsi="Comic Sans MS"/>
          <w:sz w:val="18"/>
          <w:szCs w:val="18"/>
          <w:lang w:val="it-IT"/>
        </w:rPr>
      </w:pPr>
    </w:p>
    <w:p w:rsidR="00290C5E" w:rsidRPr="00C40BFB" w:rsidRDefault="00290C5E" w:rsidP="00290C5E">
      <w:pPr>
        <w:tabs>
          <w:tab w:val="left" w:pos="360"/>
        </w:tabs>
        <w:suppressAutoHyphens/>
        <w:jc w:val="both"/>
        <w:rPr>
          <w:rFonts w:cs="Arial"/>
          <w:sz w:val="18"/>
          <w:szCs w:val="18"/>
          <w:lang w:val="it-IT" w:eastAsia="ar-SA"/>
        </w:rPr>
      </w:pPr>
    </w:p>
    <w:p w:rsidR="00290C5E" w:rsidRPr="00C40BFB" w:rsidRDefault="00290C5E" w:rsidP="00290C5E">
      <w:pPr>
        <w:rPr>
          <w:rFonts w:cs="Arial"/>
          <w:sz w:val="18"/>
          <w:szCs w:val="18"/>
          <w:lang w:val="it-IT"/>
        </w:rPr>
      </w:pPr>
    </w:p>
    <w:p w:rsidR="00893E54" w:rsidRDefault="00893E54" w:rsidP="00B20396">
      <w:pPr>
        <w:spacing w:after="240"/>
        <w:jc w:val="both"/>
        <w:rPr>
          <w:rFonts w:cs="Arial"/>
          <w:b/>
          <w:bCs/>
          <w:sz w:val="20"/>
          <w:szCs w:val="20"/>
          <w:lang w:val="it-IT"/>
        </w:rPr>
        <w:sectPr w:rsidR="00893E54" w:rsidSect="00893E54">
          <w:type w:val="continuous"/>
          <w:pgSz w:w="16838" w:h="11906" w:orient="landscape"/>
          <w:pgMar w:top="1134" w:right="1417" w:bottom="1134" w:left="1134" w:header="708" w:footer="708" w:gutter="0"/>
          <w:cols w:num="2" w:space="708"/>
          <w:docGrid w:linePitch="360"/>
        </w:sectPr>
      </w:pPr>
    </w:p>
    <w:p w:rsidR="00F43084" w:rsidRDefault="00F43084" w:rsidP="00B20396">
      <w:pPr>
        <w:spacing w:after="240"/>
        <w:jc w:val="both"/>
        <w:rPr>
          <w:rFonts w:cs="Arial"/>
          <w:b/>
          <w:bCs/>
          <w:sz w:val="20"/>
          <w:szCs w:val="20"/>
          <w:lang w:val="it-IT"/>
        </w:rPr>
      </w:pPr>
    </w:p>
    <w:p w:rsidR="00F43084" w:rsidRDefault="00F43084" w:rsidP="00B20396">
      <w:pPr>
        <w:spacing w:after="240"/>
        <w:jc w:val="both"/>
        <w:rPr>
          <w:rFonts w:cs="Arial"/>
          <w:b/>
          <w:bCs/>
          <w:sz w:val="20"/>
          <w:szCs w:val="20"/>
          <w:lang w:val="it-IT"/>
        </w:rPr>
      </w:pPr>
    </w:p>
    <w:p w:rsidR="00C40BFB" w:rsidRDefault="00C40BFB" w:rsidP="00B20396">
      <w:pPr>
        <w:spacing w:after="240"/>
        <w:jc w:val="both"/>
        <w:rPr>
          <w:rFonts w:cs="Arial"/>
          <w:b/>
          <w:bCs/>
          <w:sz w:val="20"/>
          <w:szCs w:val="20"/>
          <w:lang w:val="it-IT"/>
        </w:rPr>
      </w:pPr>
    </w:p>
    <w:p w:rsidR="00C40BFB" w:rsidRDefault="00C40BFB" w:rsidP="00B20396">
      <w:pPr>
        <w:spacing w:after="240"/>
        <w:jc w:val="both"/>
        <w:rPr>
          <w:rFonts w:cs="Arial"/>
          <w:b/>
          <w:bCs/>
          <w:sz w:val="20"/>
          <w:szCs w:val="20"/>
          <w:lang w:val="it-IT"/>
        </w:rPr>
      </w:pPr>
    </w:p>
    <w:p w:rsidR="00211E52" w:rsidRDefault="00211E52" w:rsidP="00B20396">
      <w:pPr>
        <w:spacing w:after="240"/>
        <w:jc w:val="both"/>
        <w:rPr>
          <w:rFonts w:cs="Arial"/>
          <w:b/>
          <w:bCs/>
          <w:sz w:val="20"/>
          <w:szCs w:val="20"/>
          <w:lang w:val="it-IT"/>
        </w:rPr>
      </w:pPr>
    </w:p>
    <w:p w:rsidR="00211E52" w:rsidRDefault="00F43126" w:rsidP="00B20396">
      <w:pPr>
        <w:spacing w:after="240"/>
        <w:jc w:val="both"/>
        <w:rPr>
          <w:rFonts w:cs="Arial"/>
          <w:b/>
          <w:bCs/>
          <w:sz w:val="20"/>
          <w:szCs w:val="20"/>
          <w:lang w:val="it-IT"/>
        </w:rPr>
      </w:pPr>
      <w:r w:rsidRPr="00F43126">
        <w:rPr>
          <w:rFonts w:cs="Arial"/>
          <w:b/>
          <w:bCs/>
          <w:sz w:val="20"/>
          <w:szCs w:val="20"/>
          <w:lang w:val="it-IT"/>
        </w:rPr>
        <w:t>(5 punti</w:t>
      </w:r>
      <w:r>
        <w:rPr>
          <w:rFonts w:cs="Arial"/>
          <w:b/>
          <w:bCs/>
          <w:sz w:val="20"/>
          <w:szCs w:val="20"/>
          <w:lang w:val="it-IT"/>
        </w:rPr>
        <w:t>)</w:t>
      </w:r>
      <w:r w:rsidRPr="00F43126">
        <w:rPr>
          <w:rFonts w:cs="Arial"/>
          <w:b/>
          <w:bCs/>
          <w:sz w:val="20"/>
          <w:szCs w:val="20"/>
          <w:lang w:val="it-IT"/>
        </w:rPr>
        <w:t xml:space="preserve"> </w:t>
      </w:r>
      <w:r>
        <w:rPr>
          <w:rFonts w:cs="Arial"/>
          <w:b/>
          <w:bCs/>
          <w:sz w:val="20"/>
          <w:szCs w:val="20"/>
          <w:lang w:val="it-IT"/>
        </w:rPr>
        <w:t xml:space="preserve"> </w:t>
      </w:r>
      <w:r w:rsidR="00211E52">
        <w:rPr>
          <w:rFonts w:cs="Arial"/>
          <w:b/>
          <w:bCs/>
          <w:sz w:val="20"/>
          <w:szCs w:val="20"/>
          <w:lang w:val="it-IT"/>
        </w:rPr>
        <w:t>Soluzione</w:t>
      </w:r>
    </w:p>
    <w:p w:rsidR="00F43084" w:rsidRDefault="008813BC" w:rsidP="00B20396">
      <w:pPr>
        <w:spacing w:after="240"/>
        <w:jc w:val="both"/>
        <w:rPr>
          <w:rFonts w:cs="Arial"/>
          <w:b/>
          <w:bCs/>
          <w:sz w:val="20"/>
          <w:szCs w:val="20"/>
          <w:lang w:val="it-IT"/>
        </w:rPr>
      </w:pPr>
      <w:r>
        <w:rPr>
          <w:noProof/>
          <w:lang w:val="it-IT" w:eastAsia="it-IT"/>
        </w:rPr>
        <w:drawing>
          <wp:inline distT="0" distB="0" distL="0" distR="0" wp14:anchorId="155E2196" wp14:editId="172DD844">
            <wp:extent cx="2247900" cy="22288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247900" cy="2228850"/>
                    </a:xfrm>
                    <a:prstGeom prst="rect">
                      <a:avLst/>
                    </a:prstGeom>
                  </pic:spPr>
                </pic:pic>
              </a:graphicData>
            </a:graphic>
          </wp:inline>
        </w:drawing>
      </w:r>
    </w:p>
    <w:p w:rsidR="00166C9C" w:rsidRPr="0075473E" w:rsidRDefault="00166C9C" w:rsidP="00166C9C">
      <w:pPr>
        <w:spacing w:after="240"/>
        <w:jc w:val="both"/>
        <w:rPr>
          <w:rFonts w:cs="Arial"/>
          <w:b/>
          <w:bCs/>
          <w:lang w:val="fr-LU"/>
        </w:rPr>
      </w:pPr>
      <w:r w:rsidRPr="0075473E">
        <w:rPr>
          <w:rFonts w:cs="Arial"/>
          <w:b/>
          <w:bCs/>
          <w:lang w:val="it-IT"/>
        </w:rPr>
        <w:t xml:space="preserve">Perché l’equipe italiana propone questo esercizio per il dibattito?/ </w:t>
      </w:r>
      <w:r w:rsidRPr="0075473E">
        <w:rPr>
          <w:rFonts w:cs="Arial"/>
          <w:b/>
          <w:bCs/>
          <w:lang w:val="fr-LU"/>
        </w:rPr>
        <w:t>pourq</w:t>
      </w:r>
      <w:r w:rsidR="00F43126" w:rsidRPr="0075473E">
        <w:rPr>
          <w:rFonts w:cs="Arial"/>
          <w:b/>
          <w:bCs/>
          <w:lang w:val="fr-LU"/>
        </w:rPr>
        <w:t>u</w:t>
      </w:r>
      <w:r w:rsidRPr="0075473E">
        <w:rPr>
          <w:rFonts w:cs="Arial"/>
          <w:b/>
          <w:bCs/>
          <w:lang w:val="fr-LU"/>
        </w:rPr>
        <w:t xml:space="preserve">oi l’équipe italienne </w:t>
      </w:r>
      <w:r w:rsidR="00F43126" w:rsidRPr="0075473E">
        <w:rPr>
          <w:rFonts w:cs="Arial"/>
          <w:b/>
          <w:bCs/>
          <w:lang w:val="fr-LU"/>
        </w:rPr>
        <w:t>suggè</w:t>
      </w:r>
      <w:r w:rsidRPr="0075473E">
        <w:rPr>
          <w:rFonts w:cs="Arial"/>
          <w:b/>
          <w:bCs/>
          <w:lang w:val="fr-LU"/>
        </w:rPr>
        <w:t>re cet exercice pour le débat?</w:t>
      </w:r>
    </w:p>
    <w:p w:rsidR="00166C9C" w:rsidRDefault="00166C9C" w:rsidP="00166C9C">
      <w:pPr>
        <w:spacing w:after="240"/>
        <w:jc w:val="both"/>
        <w:rPr>
          <w:rFonts w:ascii="Comic Sans MS" w:eastAsiaTheme="minorHAnsi" w:hAnsi="Comic Sans MS"/>
          <w:noProof/>
          <w:lang w:val="it-IT" w:eastAsia="it-IT"/>
        </w:rPr>
        <w:sectPr w:rsidR="00166C9C" w:rsidSect="004E6B08">
          <w:type w:val="continuous"/>
          <w:pgSz w:w="16838" w:h="11906" w:orient="landscape"/>
          <w:pgMar w:top="1134" w:right="1417" w:bottom="1134" w:left="1134" w:header="708" w:footer="708" w:gutter="0"/>
          <w:cols w:space="708"/>
          <w:docGrid w:linePitch="360"/>
        </w:sectPr>
      </w:pPr>
    </w:p>
    <w:tbl>
      <w:tblPr>
        <w:tblStyle w:val="Grigliatabella"/>
        <w:tblW w:w="0" w:type="auto"/>
        <w:tblLook w:val="04A0" w:firstRow="1" w:lastRow="0" w:firstColumn="1" w:lastColumn="0" w:noHBand="0" w:noVBand="1"/>
      </w:tblPr>
      <w:tblGrid>
        <w:gridCol w:w="7213"/>
        <w:gridCol w:w="7214"/>
      </w:tblGrid>
      <w:tr w:rsidR="00F43126" w:rsidRPr="00F43126" w:rsidTr="00F43126">
        <w:tc>
          <w:tcPr>
            <w:tcW w:w="7213" w:type="dxa"/>
          </w:tcPr>
          <w:p w:rsidR="00F43126" w:rsidRPr="0075473E" w:rsidRDefault="00F43126" w:rsidP="00B20396">
            <w:pPr>
              <w:spacing w:after="240"/>
              <w:jc w:val="both"/>
              <w:rPr>
                <w:rFonts w:cs="Arial"/>
                <w:b/>
                <w:bCs/>
                <w:sz w:val="22"/>
                <w:szCs w:val="22"/>
                <w:lang w:val="it-IT"/>
              </w:rPr>
            </w:pPr>
          </w:p>
          <w:p w:rsidR="00F43126" w:rsidRPr="0075473E" w:rsidRDefault="00F43126" w:rsidP="00F43126">
            <w:pPr>
              <w:spacing w:after="240"/>
              <w:jc w:val="both"/>
              <w:rPr>
                <w:rFonts w:cs="Arial"/>
                <w:bCs/>
                <w:sz w:val="22"/>
                <w:szCs w:val="22"/>
                <w:lang w:val="it-IT"/>
              </w:rPr>
            </w:pPr>
            <w:r w:rsidRPr="0075473E">
              <w:rPr>
                <w:rFonts w:cs="Arial"/>
                <w:bCs/>
                <w:sz w:val="22"/>
                <w:szCs w:val="22"/>
                <w:lang w:val="it-IT"/>
              </w:rPr>
              <w:t xml:space="preserve">Per far riflettere il gruppo sui risultati disponibili (italiani) e sui seguenti elementi: </w:t>
            </w:r>
          </w:p>
          <w:p w:rsidR="00F43126" w:rsidRPr="00E10D22" w:rsidRDefault="00F43126" w:rsidP="00E10D22">
            <w:pPr>
              <w:spacing w:after="240"/>
              <w:jc w:val="both"/>
              <w:rPr>
                <w:rFonts w:cs="Arial"/>
                <w:b/>
                <w:bCs/>
                <w:sz w:val="22"/>
                <w:szCs w:val="22"/>
                <w:lang w:val="it-IT"/>
              </w:rPr>
            </w:pPr>
            <w:r w:rsidRPr="0075473E">
              <w:rPr>
                <w:rFonts w:cs="Arial"/>
                <w:bCs/>
                <w:sz w:val="22"/>
                <w:szCs w:val="22"/>
                <w:lang w:val="it-IT"/>
              </w:rPr>
              <w:t>l’esercizio richiede manualità nella composizione del poligono e favorisce la concentrazione sul concetto di minimo.</w:t>
            </w:r>
          </w:p>
        </w:tc>
        <w:tc>
          <w:tcPr>
            <w:tcW w:w="7214" w:type="dxa"/>
          </w:tcPr>
          <w:p w:rsidR="00F43126" w:rsidRPr="00E10D22" w:rsidRDefault="00F43126" w:rsidP="00F43126">
            <w:pPr>
              <w:spacing w:after="240"/>
              <w:jc w:val="both"/>
              <w:rPr>
                <w:rFonts w:cs="Arial"/>
                <w:bCs/>
                <w:sz w:val="22"/>
                <w:szCs w:val="22"/>
                <w:lang w:val="it-IT"/>
              </w:rPr>
            </w:pPr>
          </w:p>
          <w:p w:rsidR="00F43126" w:rsidRPr="0075473E" w:rsidRDefault="00F43126" w:rsidP="00F43126">
            <w:pPr>
              <w:spacing w:after="240"/>
              <w:jc w:val="both"/>
              <w:rPr>
                <w:rFonts w:cs="Arial"/>
                <w:bCs/>
                <w:sz w:val="22"/>
                <w:szCs w:val="22"/>
                <w:lang w:val="fr-LU"/>
              </w:rPr>
            </w:pPr>
            <w:r w:rsidRPr="0075473E">
              <w:rPr>
                <w:rFonts w:cs="Arial"/>
                <w:bCs/>
                <w:sz w:val="22"/>
                <w:szCs w:val="22"/>
                <w:lang w:val="fr-LU"/>
              </w:rPr>
              <w:t>Pour faire réfléchir le groupe sur les résultats disponibles (italiens) et sur les éléments suivants :</w:t>
            </w:r>
          </w:p>
          <w:p w:rsidR="00F43126" w:rsidRPr="0075473E" w:rsidRDefault="00F43126" w:rsidP="00E10D22">
            <w:pPr>
              <w:spacing w:after="240"/>
              <w:jc w:val="both"/>
              <w:rPr>
                <w:rFonts w:cs="Arial"/>
                <w:bCs/>
                <w:sz w:val="22"/>
                <w:szCs w:val="22"/>
                <w:lang w:val="fr-LU"/>
              </w:rPr>
            </w:pPr>
            <w:r w:rsidRPr="0075473E">
              <w:rPr>
                <w:rFonts w:cs="Arial"/>
                <w:bCs/>
                <w:sz w:val="22"/>
                <w:szCs w:val="22"/>
                <w:lang w:val="fr-LU"/>
              </w:rPr>
              <w:t>L'exercice exige dextérité dans la composition du polygone et favorise la concentration sur le concept de minimum.</w:t>
            </w:r>
            <w:r w:rsidR="00E10D22" w:rsidRPr="0075473E">
              <w:rPr>
                <w:rFonts w:cs="Arial"/>
                <w:bCs/>
                <w:sz w:val="22"/>
                <w:szCs w:val="22"/>
                <w:lang w:val="fr-LU"/>
              </w:rPr>
              <w:t xml:space="preserve"> </w:t>
            </w:r>
          </w:p>
        </w:tc>
      </w:tr>
      <w:tr w:rsidR="00F43126" w:rsidRPr="00F43126" w:rsidTr="00F43126">
        <w:tc>
          <w:tcPr>
            <w:tcW w:w="7213" w:type="dxa"/>
          </w:tcPr>
          <w:p w:rsidR="00F43126" w:rsidRPr="0075473E" w:rsidRDefault="00F43126" w:rsidP="00B20396">
            <w:pPr>
              <w:spacing w:after="240"/>
              <w:jc w:val="both"/>
              <w:rPr>
                <w:rFonts w:cs="Arial"/>
                <w:b/>
                <w:bCs/>
                <w:i/>
                <w:sz w:val="22"/>
                <w:szCs w:val="22"/>
                <w:lang w:val="it-IT"/>
              </w:rPr>
            </w:pPr>
            <w:r w:rsidRPr="0075473E">
              <w:rPr>
                <w:rFonts w:cs="Arial"/>
                <w:b/>
                <w:bCs/>
                <w:i/>
                <w:sz w:val="22"/>
                <w:szCs w:val="22"/>
                <w:lang w:val="it-IT"/>
              </w:rPr>
              <w:t>Nei differenti Settori può essere considerato innovativo come pratica didattica?</w:t>
            </w:r>
          </w:p>
        </w:tc>
        <w:tc>
          <w:tcPr>
            <w:tcW w:w="7214" w:type="dxa"/>
          </w:tcPr>
          <w:p w:rsidR="00F43126" w:rsidRPr="0075473E" w:rsidRDefault="00F43126" w:rsidP="00F43126">
            <w:pPr>
              <w:spacing w:after="240"/>
              <w:jc w:val="both"/>
              <w:rPr>
                <w:rFonts w:cs="Arial"/>
                <w:b/>
                <w:bCs/>
                <w:i/>
                <w:sz w:val="22"/>
                <w:szCs w:val="22"/>
                <w:lang w:val="fr-LU"/>
              </w:rPr>
            </w:pPr>
            <w:r w:rsidRPr="0075473E">
              <w:rPr>
                <w:rFonts w:cs="Arial"/>
                <w:b/>
                <w:bCs/>
                <w:i/>
                <w:sz w:val="22"/>
                <w:szCs w:val="22"/>
                <w:lang w:val="fr-LU"/>
              </w:rPr>
              <w:t>Dans les différents secteurs il peut être considéré comme novateur comme pratique d'enseignement ?</w:t>
            </w:r>
          </w:p>
        </w:tc>
      </w:tr>
      <w:tr w:rsidR="00E10D22" w:rsidRPr="00E10D22" w:rsidTr="00F43126">
        <w:tc>
          <w:tcPr>
            <w:tcW w:w="7213" w:type="dxa"/>
          </w:tcPr>
          <w:p w:rsidR="00E10D22" w:rsidRPr="00E10D22" w:rsidRDefault="00E10D22" w:rsidP="00B20396">
            <w:pPr>
              <w:spacing w:after="240"/>
              <w:jc w:val="both"/>
              <w:rPr>
                <w:rFonts w:cs="Arial"/>
                <w:b/>
                <w:bCs/>
                <w:i/>
                <w:sz w:val="22"/>
                <w:szCs w:val="22"/>
                <w:lang w:val="it-IT"/>
              </w:rPr>
            </w:pPr>
            <w:r w:rsidRPr="00E10D22">
              <w:rPr>
                <w:rFonts w:cs="Arial"/>
                <w:b/>
                <w:bCs/>
                <w:i/>
                <w:sz w:val="22"/>
                <w:szCs w:val="22"/>
                <w:lang w:val="it-IT"/>
              </w:rPr>
              <w:t>Quale esercizio tra quelli proposti ritenete più innovativo come pratica didattica sottesa.</w:t>
            </w:r>
          </w:p>
        </w:tc>
        <w:tc>
          <w:tcPr>
            <w:tcW w:w="7214" w:type="dxa"/>
          </w:tcPr>
          <w:p w:rsidR="00E10D22" w:rsidRPr="00E10D22" w:rsidRDefault="00E10D22" w:rsidP="00E10D22">
            <w:pPr>
              <w:spacing w:after="240"/>
              <w:jc w:val="both"/>
              <w:rPr>
                <w:rFonts w:cs="Arial"/>
                <w:b/>
                <w:bCs/>
                <w:i/>
                <w:sz w:val="22"/>
                <w:szCs w:val="22"/>
                <w:lang w:val="fr-LU"/>
              </w:rPr>
            </w:pPr>
            <w:r w:rsidRPr="00E10D22">
              <w:rPr>
                <w:rFonts w:cs="Arial"/>
                <w:b/>
                <w:bCs/>
                <w:i/>
                <w:sz w:val="22"/>
                <w:szCs w:val="22"/>
                <w:lang w:val="fr-LU"/>
              </w:rPr>
              <w:t xml:space="preserve">Lequel </w:t>
            </w:r>
            <w:r>
              <w:rPr>
                <w:rFonts w:cs="Arial"/>
                <w:b/>
                <w:bCs/>
                <w:i/>
                <w:sz w:val="22"/>
                <w:szCs w:val="22"/>
                <w:lang w:val="fr-LU"/>
              </w:rPr>
              <w:t>entre les é</w:t>
            </w:r>
            <w:r w:rsidRPr="00E10D22">
              <w:rPr>
                <w:rFonts w:cs="Arial"/>
                <w:b/>
                <w:bCs/>
                <w:i/>
                <w:sz w:val="22"/>
                <w:szCs w:val="22"/>
                <w:lang w:val="fr-LU"/>
              </w:rPr>
              <w:t>preuves proposées</w:t>
            </w:r>
            <w:r>
              <w:rPr>
                <w:rFonts w:cs="Arial"/>
                <w:b/>
                <w:bCs/>
                <w:i/>
                <w:sz w:val="22"/>
                <w:szCs w:val="22"/>
                <w:lang w:val="fr-LU"/>
              </w:rPr>
              <w:t xml:space="preserve"> vous jugez le plus novateur au niveau de démarche didactique ?</w:t>
            </w:r>
          </w:p>
        </w:tc>
      </w:tr>
      <w:tr w:rsidR="00E10D22" w:rsidRPr="00E10D22" w:rsidTr="00F43126">
        <w:tc>
          <w:tcPr>
            <w:tcW w:w="7213" w:type="dxa"/>
          </w:tcPr>
          <w:p w:rsidR="00E10D22" w:rsidRPr="00E10D22" w:rsidRDefault="00E10D22" w:rsidP="00B20396">
            <w:pPr>
              <w:spacing w:after="240"/>
              <w:jc w:val="both"/>
              <w:rPr>
                <w:rFonts w:cs="Arial"/>
                <w:b/>
                <w:bCs/>
                <w:i/>
                <w:sz w:val="22"/>
                <w:szCs w:val="22"/>
                <w:lang w:val="fr-LU"/>
              </w:rPr>
            </w:pPr>
          </w:p>
        </w:tc>
        <w:tc>
          <w:tcPr>
            <w:tcW w:w="7214" w:type="dxa"/>
          </w:tcPr>
          <w:p w:rsidR="00E10D22" w:rsidRPr="00E10D22" w:rsidRDefault="00E10D22" w:rsidP="00F43126">
            <w:pPr>
              <w:spacing w:after="240"/>
              <w:jc w:val="both"/>
              <w:rPr>
                <w:rFonts w:cs="Arial"/>
                <w:b/>
                <w:bCs/>
                <w:i/>
                <w:sz w:val="22"/>
                <w:szCs w:val="22"/>
                <w:lang w:val="fr-LU"/>
              </w:rPr>
            </w:pPr>
          </w:p>
        </w:tc>
      </w:tr>
    </w:tbl>
    <w:p w:rsidR="00C40BFB" w:rsidRPr="00E10D22" w:rsidRDefault="00C40BFB">
      <w:pPr>
        <w:spacing w:after="240"/>
        <w:jc w:val="both"/>
        <w:rPr>
          <w:rFonts w:cs="Arial"/>
          <w:bCs/>
          <w:sz w:val="20"/>
          <w:szCs w:val="20"/>
          <w:lang w:val="fr-LU"/>
        </w:rPr>
      </w:pPr>
    </w:p>
    <w:sectPr w:rsidR="00C40BFB" w:rsidRPr="00E10D22" w:rsidSect="00893E54">
      <w:type w:val="continuous"/>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D08" w:rsidRDefault="00542D08" w:rsidP="00893E54">
      <w:r>
        <w:separator/>
      </w:r>
    </w:p>
  </w:endnote>
  <w:endnote w:type="continuationSeparator" w:id="0">
    <w:p w:rsidR="00542D08" w:rsidRDefault="00542D08" w:rsidP="00893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E54" w:rsidRPr="005B5048" w:rsidRDefault="00893E54" w:rsidP="00893E54">
    <w:pPr>
      <w:pStyle w:val="Pidipagina"/>
      <w:jc w:val="center"/>
      <w:rPr>
        <w:lang w:val="it-IT"/>
      </w:rPr>
    </w:pPr>
    <w:r>
      <w:rPr>
        <w:rFonts w:ascii="Century Gothic" w:hAnsi="Century Gothic" w:cs="Century Gothic"/>
        <w:b/>
        <w:bCs/>
        <w:color w:val="000000"/>
        <w:sz w:val="18"/>
        <w:szCs w:val="18"/>
        <w:lang w:val="it-IT" w:eastAsia="it-IT"/>
      </w:rPr>
      <w:t>M</w:t>
    </w:r>
    <w:r>
      <w:rPr>
        <w:rFonts w:ascii="Century Gothic" w:hAnsi="Century Gothic" w:cs="Century Gothic"/>
        <w:color w:val="808080"/>
        <w:sz w:val="18"/>
        <w:szCs w:val="18"/>
        <w:lang w:val="it-IT" w:eastAsia="it-IT"/>
      </w:rPr>
      <w:t xml:space="preserve">atematica </w:t>
    </w:r>
    <w:r>
      <w:rPr>
        <w:rFonts w:ascii="Century Gothic" w:hAnsi="Century Gothic" w:cs="Century Gothic"/>
        <w:b/>
        <w:bCs/>
        <w:color w:val="000000"/>
        <w:sz w:val="18"/>
        <w:szCs w:val="18"/>
        <w:lang w:val="it-IT" w:eastAsia="it-IT"/>
      </w:rPr>
      <w:t>S</w:t>
    </w:r>
    <w:r>
      <w:rPr>
        <w:rFonts w:ascii="Century Gothic" w:hAnsi="Century Gothic" w:cs="Century Gothic"/>
        <w:color w:val="9A9A9A"/>
        <w:sz w:val="18"/>
        <w:szCs w:val="18"/>
        <w:lang w:val="it-IT" w:eastAsia="it-IT"/>
      </w:rPr>
      <w:t xml:space="preserve">enza </w:t>
    </w:r>
    <w:r>
      <w:rPr>
        <w:rFonts w:ascii="Century Gothic" w:hAnsi="Century Gothic" w:cs="Century Gothic"/>
        <w:b/>
        <w:bCs/>
        <w:color w:val="000000"/>
        <w:sz w:val="18"/>
        <w:szCs w:val="18"/>
        <w:lang w:val="it-IT" w:eastAsia="it-IT"/>
      </w:rPr>
      <w:t>F</w:t>
    </w:r>
    <w:r>
      <w:rPr>
        <w:rFonts w:ascii="Century Gothic" w:hAnsi="Century Gothic" w:cs="Century Gothic"/>
        <w:color w:val="9A9A9A"/>
        <w:sz w:val="18"/>
        <w:szCs w:val="18"/>
        <w:lang w:val="it-IT" w:eastAsia="it-IT"/>
      </w:rPr>
      <w:t>rontiere AI Bergamo</w:t>
    </w:r>
    <w:r>
      <w:rPr>
        <w:rFonts w:ascii="ArialMT" w:hAnsi="ArialMT" w:cs="ArialMT"/>
        <w:color w:val="9A9A9A"/>
        <w:sz w:val="18"/>
        <w:szCs w:val="18"/>
        <w:lang w:val="it-IT" w:eastAsia="it-IT"/>
      </w:rPr>
      <w:t xml:space="preserve"> 2016</w:t>
    </w:r>
  </w:p>
  <w:p w:rsidR="00893E54" w:rsidRPr="00C40BFB" w:rsidRDefault="00893E54" w:rsidP="00893E54">
    <w:pPr>
      <w:pStyle w:val="Pidipagina"/>
      <w:rPr>
        <w:lang w:val="it-IT"/>
      </w:rPr>
    </w:pPr>
  </w:p>
  <w:p w:rsidR="00893E54" w:rsidRPr="00C40BFB" w:rsidRDefault="00893E54" w:rsidP="00893E54">
    <w:pPr>
      <w:pStyle w:val="Pidipagina"/>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D08" w:rsidRDefault="00542D08" w:rsidP="00893E54">
      <w:r>
        <w:separator/>
      </w:r>
    </w:p>
  </w:footnote>
  <w:footnote w:type="continuationSeparator" w:id="0">
    <w:p w:rsidR="00542D08" w:rsidRDefault="00542D08" w:rsidP="00893E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505FB"/>
    <w:multiLevelType w:val="hybridMultilevel"/>
    <w:tmpl w:val="4A88AC78"/>
    <w:lvl w:ilvl="0" w:tplc="C7AA3E3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396"/>
    <w:rsid w:val="00070564"/>
    <w:rsid w:val="00166C9C"/>
    <w:rsid w:val="001A392E"/>
    <w:rsid w:val="00211E52"/>
    <w:rsid w:val="00247748"/>
    <w:rsid w:val="00290C5E"/>
    <w:rsid w:val="00542D08"/>
    <w:rsid w:val="0057746D"/>
    <w:rsid w:val="00656589"/>
    <w:rsid w:val="0075473E"/>
    <w:rsid w:val="007D00A9"/>
    <w:rsid w:val="008813BC"/>
    <w:rsid w:val="00893E54"/>
    <w:rsid w:val="00957A4D"/>
    <w:rsid w:val="00B13D08"/>
    <w:rsid w:val="00B20396"/>
    <w:rsid w:val="00BC1D36"/>
    <w:rsid w:val="00C31F47"/>
    <w:rsid w:val="00C40BFB"/>
    <w:rsid w:val="00C95588"/>
    <w:rsid w:val="00E10D22"/>
    <w:rsid w:val="00E97AB9"/>
    <w:rsid w:val="00EB5BFE"/>
    <w:rsid w:val="00F11152"/>
    <w:rsid w:val="00F43084"/>
    <w:rsid w:val="00F43126"/>
    <w:rsid w:val="00FD51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20396"/>
    <w:pPr>
      <w:spacing w:after="0" w:line="240" w:lineRule="auto"/>
    </w:pPr>
    <w:rPr>
      <w:rFonts w:ascii="Arial" w:eastAsia="Times New Roman" w:hAnsi="Arial" w:cs="Times New Roman"/>
      <w:sz w:val="24"/>
      <w:szCs w:val="24"/>
      <w:lang w:val="fr-FR" w:eastAsia="fr-FR"/>
    </w:rPr>
  </w:style>
  <w:style w:type="paragraph" w:styleId="Titolo1">
    <w:name w:val="heading 1"/>
    <w:basedOn w:val="Normale"/>
    <w:next w:val="Normale"/>
    <w:link w:val="Titolo1Carattere"/>
    <w:qFormat/>
    <w:rsid w:val="001A392E"/>
    <w:pPr>
      <w:keepNext/>
      <w:outlineLvl w:val="0"/>
    </w:pPr>
    <w:rPr>
      <w:rFonts w:ascii="Times New Roman" w:hAnsi="Times New Roman"/>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31F4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Titolo1Carattere">
    <w:name w:val="Titolo 1 Carattere"/>
    <w:basedOn w:val="Carpredefinitoparagrafo"/>
    <w:link w:val="Titolo1"/>
    <w:rsid w:val="001A392E"/>
    <w:rPr>
      <w:rFonts w:ascii="Times New Roman" w:eastAsia="Times New Roman" w:hAnsi="Times New Roman" w:cs="Times New Roman"/>
      <w:b/>
      <w:sz w:val="20"/>
      <w:szCs w:val="20"/>
      <w:lang w:val="fr-FR" w:eastAsia="fr-FR"/>
    </w:rPr>
  </w:style>
  <w:style w:type="paragraph" w:styleId="Intestazione">
    <w:name w:val="header"/>
    <w:basedOn w:val="Normale"/>
    <w:link w:val="IntestazioneCarattere"/>
    <w:uiPriority w:val="99"/>
    <w:unhideWhenUsed/>
    <w:rsid w:val="00893E54"/>
    <w:pPr>
      <w:tabs>
        <w:tab w:val="center" w:pos="4819"/>
        <w:tab w:val="right" w:pos="9638"/>
      </w:tabs>
    </w:pPr>
  </w:style>
  <w:style w:type="character" w:customStyle="1" w:styleId="IntestazioneCarattere">
    <w:name w:val="Intestazione Carattere"/>
    <w:basedOn w:val="Carpredefinitoparagrafo"/>
    <w:link w:val="Intestazione"/>
    <w:uiPriority w:val="99"/>
    <w:rsid w:val="00893E54"/>
    <w:rPr>
      <w:rFonts w:ascii="Arial" w:eastAsia="Times New Roman" w:hAnsi="Arial" w:cs="Times New Roman"/>
      <w:sz w:val="24"/>
      <w:szCs w:val="24"/>
      <w:lang w:val="fr-FR" w:eastAsia="fr-FR"/>
    </w:rPr>
  </w:style>
  <w:style w:type="paragraph" w:styleId="Pidipagina">
    <w:name w:val="footer"/>
    <w:basedOn w:val="Normale"/>
    <w:link w:val="PidipaginaCarattere"/>
    <w:uiPriority w:val="99"/>
    <w:unhideWhenUsed/>
    <w:rsid w:val="00893E54"/>
    <w:pPr>
      <w:tabs>
        <w:tab w:val="center" w:pos="4819"/>
        <w:tab w:val="right" w:pos="9638"/>
      </w:tabs>
    </w:pPr>
  </w:style>
  <w:style w:type="character" w:customStyle="1" w:styleId="PidipaginaCarattere">
    <w:name w:val="Piè di pagina Carattere"/>
    <w:basedOn w:val="Carpredefinitoparagrafo"/>
    <w:link w:val="Pidipagina"/>
    <w:uiPriority w:val="99"/>
    <w:rsid w:val="00893E54"/>
    <w:rPr>
      <w:rFonts w:ascii="Arial" w:eastAsia="Times New Roman" w:hAnsi="Arial" w:cs="Times New Roman"/>
      <w:sz w:val="24"/>
      <w:szCs w:val="24"/>
      <w:lang w:val="fr-FR" w:eastAsia="fr-FR"/>
    </w:rPr>
  </w:style>
  <w:style w:type="paragraph" w:styleId="Testofumetto">
    <w:name w:val="Balloon Text"/>
    <w:basedOn w:val="Normale"/>
    <w:link w:val="TestofumettoCarattere"/>
    <w:uiPriority w:val="99"/>
    <w:semiHidden/>
    <w:unhideWhenUsed/>
    <w:rsid w:val="00F4312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3126"/>
    <w:rPr>
      <w:rFonts w:ascii="Tahoma" w:eastAsia="Times New Roman" w:hAnsi="Tahoma" w:cs="Tahoma"/>
      <w:sz w:val="16"/>
      <w:szCs w:val="16"/>
      <w:lang w:val="fr-FR" w:eastAsia="fr-FR"/>
    </w:rPr>
  </w:style>
  <w:style w:type="table" w:styleId="Grigliatabella">
    <w:name w:val="Table Grid"/>
    <w:basedOn w:val="Tabellanormale"/>
    <w:uiPriority w:val="39"/>
    <w:rsid w:val="00F431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20396"/>
    <w:pPr>
      <w:spacing w:after="0" w:line="240" w:lineRule="auto"/>
    </w:pPr>
    <w:rPr>
      <w:rFonts w:ascii="Arial" w:eastAsia="Times New Roman" w:hAnsi="Arial" w:cs="Times New Roman"/>
      <w:sz w:val="24"/>
      <w:szCs w:val="24"/>
      <w:lang w:val="fr-FR" w:eastAsia="fr-FR"/>
    </w:rPr>
  </w:style>
  <w:style w:type="paragraph" w:styleId="Titolo1">
    <w:name w:val="heading 1"/>
    <w:basedOn w:val="Normale"/>
    <w:next w:val="Normale"/>
    <w:link w:val="Titolo1Carattere"/>
    <w:qFormat/>
    <w:rsid w:val="001A392E"/>
    <w:pPr>
      <w:keepNext/>
      <w:outlineLvl w:val="0"/>
    </w:pPr>
    <w:rPr>
      <w:rFonts w:ascii="Times New Roman" w:hAnsi="Times New Roman"/>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31F4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Titolo1Carattere">
    <w:name w:val="Titolo 1 Carattere"/>
    <w:basedOn w:val="Carpredefinitoparagrafo"/>
    <w:link w:val="Titolo1"/>
    <w:rsid w:val="001A392E"/>
    <w:rPr>
      <w:rFonts w:ascii="Times New Roman" w:eastAsia="Times New Roman" w:hAnsi="Times New Roman" w:cs="Times New Roman"/>
      <w:b/>
      <w:sz w:val="20"/>
      <w:szCs w:val="20"/>
      <w:lang w:val="fr-FR" w:eastAsia="fr-FR"/>
    </w:rPr>
  </w:style>
  <w:style w:type="paragraph" w:styleId="Intestazione">
    <w:name w:val="header"/>
    <w:basedOn w:val="Normale"/>
    <w:link w:val="IntestazioneCarattere"/>
    <w:uiPriority w:val="99"/>
    <w:unhideWhenUsed/>
    <w:rsid w:val="00893E54"/>
    <w:pPr>
      <w:tabs>
        <w:tab w:val="center" w:pos="4819"/>
        <w:tab w:val="right" w:pos="9638"/>
      </w:tabs>
    </w:pPr>
  </w:style>
  <w:style w:type="character" w:customStyle="1" w:styleId="IntestazioneCarattere">
    <w:name w:val="Intestazione Carattere"/>
    <w:basedOn w:val="Carpredefinitoparagrafo"/>
    <w:link w:val="Intestazione"/>
    <w:uiPriority w:val="99"/>
    <w:rsid w:val="00893E54"/>
    <w:rPr>
      <w:rFonts w:ascii="Arial" w:eastAsia="Times New Roman" w:hAnsi="Arial" w:cs="Times New Roman"/>
      <w:sz w:val="24"/>
      <w:szCs w:val="24"/>
      <w:lang w:val="fr-FR" w:eastAsia="fr-FR"/>
    </w:rPr>
  </w:style>
  <w:style w:type="paragraph" w:styleId="Pidipagina">
    <w:name w:val="footer"/>
    <w:basedOn w:val="Normale"/>
    <w:link w:val="PidipaginaCarattere"/>
    <w:uiPriority w:val="99"/>
    <w:unhideWhenUsed/>
    <w:rsid w:val="00893E54"/>
    <w:pPr>
      <w:tabs>
        <w:tab w:val="center" w:pos="4819"/>
        <w:tab w:val="right" w:pos="9638"/>
      </w:tabs>
    </w:pPr>
  </w:style>
  <w:style w:type="character" w:customStyle="1" w:styleId="PidipaginaCarattere">
    <w:name w:val="Piè di pagina Carattere"/>
    <w:basedOn w:val="Carpredefinitoparagrafo"/>
    <w:link w:val="Pidipagina"/>
    <w:uiPriority w:val="99"/>
    <w:rsid w:val="00893E54"/>
    <w:rPr>
      <w:rFonts w:ascii="Arial" w:eastAsia="Times New Roman" w:hAnsi="Arial" w:cs="Times New Roman"/>
      <w:sz w:val="24"/>
      <w:szCs w:val="24"/>
      <w:lang w:val="fr-FR" w:eastAsia="fr-FR"/>
    </w:rPr>
  </w:style>
  <w:style w:type="paragraph" w:styleId="Testofumetto">
    <w:name w:val="Balloon Text"/>
    <w:basedOn w:val="Normale"/>
    <w:link w:val="TestofumettoCarattere"/>
    <w:uiPriority w:val="99"/>
    <w:semiHidden/>
    <w:unhideWhenUsed/>
    <w:rsid w:val="00F4312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3126"/>
    <w:rPr>
      <w:rFonts w:ascii="Tahoma" w:eastAsia="Times New Roman" w:hAnsi="Tahoma" w:cs="Tahoma"/>
      <w:sz w:val="16"/>
      <w:szCs w:val="16"/>
      <w:lang w:val="fr-FR" w:eastAsia="fr-FR"/>
    </w:rPr>
  </w:style>
  <w:style w:type="table" w:styleId="Grigliatabella">
    <w:name w:val="Table Grid"/>
    <w:basedOn w:val="Tabellanormale"/>
    <w:uiPriority w:val="39"/>
    <w:rsid w:val="00F431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76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7D5481-D414-4452-9707-499B387DC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280</Words>
  <Characters>1597</Characters>
  <Application>Microsoft Office Word</Application>
  <DocSecurity>0</DocSecurity>
  <Lines>13</Lines>
  <Paragraphs>3</Paragraphs>
  <ScaleCrop>false</ScaleCrop>
  <HeadingPairs>
    <vt:vector size="4" baseType="variant">
      <vt:variant>
        <vt:lpstr>Titolo</vt:lpstr>
      </vt:variant>
      <vt:variant>
        <vt:i4>1</vt:i4>
      </vt:variant>
      <vt:variant>
        <vt:lpstr>Intestazioni</vt:lpstr>
      </vt:variant>
      <vt:variant>
        <vt:i4>5</vt:i4>
      </vt:variant>
    </vt:vector>
  </HeadingPairs>
  <TitlesOfParts>
    <vt:vector size="6" baseType="lpstr">
      <vt:lpstr/>
      <vt:lpstr>//</vt:lpstr>
      <vt:lpstr>Assemblea internazionale 2016 Bergamo</vt:lpstr>
      <vt:lpstr>25 anni di  Matematica senza Frontiere</vt:lpstr>
      <vt:lpstr>/</vt:lpstr>
      <vt:lpstr>Epreuve 3       T’as vu le prix du gaz ? </vt:lpstr>
    </vt:vector>
  </TitlesOfParts>
  <Company/>
  <LinksUpToDate>false</LinksUpToDate>
  <CharactersWithSpaces>1874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dc:creator>
  <cp:lastModifiedBy>Annamaria Gilberti</cp:lastModifiedBy>
  <cp:revision>6</cp:revision>
  <dcterms:created xsi:type="dcterms:W3CDTF">2016-05-08T11:34:00Z</dcterms:created>
  <dcterms:modified xsi:type="dcterms:W3CDTF">2016-05-08T20:18:00Z</dcterms:modified>
</cp:coreProperties>
</file>