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84" w:rsidRPr="007013B0" w:rsidRDefault="008E4455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b/>
          <w:i/>
          <w:noProof/>
          <w:sz w:val="28"/>
          <w:szCs w:val="28"/>
          <w:lang w:val="it-IT" w:eastAsia="it-IT"/>
        </w:rPr>
        <w:drawing>
          <wp:anchor distT="0" distB="0" distL="0" distR="0" simplePos="0" relativeHeight="251672576" behindDoc="0" locked="0" layoutInCell="1" allowOverlap="1" wp14:anchorId="2E4217FC" wp14:editId="389EF697">
            <wp:simplePos x="0" y="0"/>
            <wp:positionH relativeFrom="page">
              <wp:posOffset>796290</wp:posOffset>
            </wp:positionH>
            <wp:positionV relativeFrom="paragraph">
              <wp:posOffset>-100965</wp:posOffset>
            </wp:positionV>
            <wp:extent cx="1597025" cy="542925"/>
            <wp:effectExtent l="0" t="0" r="3175" b="9525"/>
            <wp:wrapSquare wrapText="bothSides"/>
            <wp:docPr id="4" name="Immagine 4" descr="Grafica nuov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Grafica nuovo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val="it-IT" w:eastAsia="it-IT"/>
        </w:rPr>
        <w:drawing>
          <wp:anchor distT="0" distB="0" distL="114935" distR="114935" simplePos="0" relativeHeight="251670528" behindDoc="0" locked="0" layoutInCell="1" allowOverlap="1">
            <wp:simplePos x="0" y="0"/>
            <wp:positionH relativeFrom="column">
              <wp:posOffset>7584440</wp:posOffset>
            </wp:positionH>
            <wp:positionV relativeFrom="paragraph">
              <wp:posOffset>-247650</wp:posOffset>
            </wp:positionV>
            <wp:extent cx="1236980" cy="695960"/>
            <wp:effectExtent l="0" t="0" r="1270" b="889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695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084" w:rsidRPr="007013B0">
        <w:rPr>
          <w:b/>
          <w:i/>
          <w:sz w:val="28"/>
          <w:szCs w:val="28"/>
          <w:lang w:val="it-IT"/>
        </w:rPr>
        <w:t>Assemblea internazionale 2016 Bergamo</w:t>
      </w:r>
    </w:p>
    <w:p w:rsidR="00F43084" w:rsidRPr="00A372B0" w:rsidRDefault="008E4455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bookmarkStart w:id="0" w:name="_GoBack"/>
      <w:r>
        <w:rPr>
          <w:rFonts w:ascii="Times New Roman" w:hAnsi="Times New Roman"/>
          <w:noProof/>
          <w:lang w:val="it-IT" w:eastAsia="it-IT"/>
        </w:rPr>
        <w:drawing>
          <wp:anchor distT="0" distB="0" distL="114300" distR="114300" simplePos="0" relativeHeight="251666432" behindDoc="1" locked="0" layoutInCell="1" allowOverlap="1" wp14:anchorId="7D6E430B" wp14:editId="0A0EE91F">
            <wp:simplePos x="0" y="0"/>
            <wp:positionH relativeFrom="column">
              <wp:posOffset>2275935</wp:posOffset>
            </wp:positionH>
            <wp:positionV relativeFrom="paragraph">
              <wp:posOffset>195976</wp:posOffset>
            </wp:positionV>
            <wp:extent cx="776976" cy="644837"/>
            <wp:effectExtent l="0" t="0" r="4445" b="3175"/>
            <wp:wrapNone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749" cy="6463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43084" w:rsidRPr="00A372B0">
        <w:rPr>
          <w:b/>
          <w:i/>
          <w:sz w:val="28"/>
          <w:szCs w:val="28"/>
          <w:lang w:val="it-IT"/>
        </w:rPr>
        <w:t>25 anni di  Matematica senza Frontiere</w:t>
      </w:r>
    </w:p>
    <w:p w:rsidR="00F43084" w:rsidRPr="00A372B0" w:rsidRDefault="00F43084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B36907" w:rsidRPr="00A372B0" w:rsidRDefault="00B36907" w:rsidP="008D04A0">
      <w:pPr>
        <w:rPr>
          <w:rFonts w:eastAsiaTheme="minorHAnsi" w:cs="Arial"/>
          <w:b/>
          <w:sz w:val="18"/>
          <w:szCs w:val="18"/>
          <w:u w:val="single"/>
          <w:lang w:val="it-IT"/>
        </w:rPr>
        <w:sectPr w:rsidR="00B36907" w:rsidRPr="00A372B0" w:rsidSect="00F43084">
          <w:footerReference w:type="default" r:id="rId12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8D04A0" w:rsidRPr="007013B0" w:rsidRDefault="007013B0" w:rsidP="008D04A0">
      <w:pPr>
        <w:rPr>
          <w:rFonts w:cs="Arial"/>
          <w:b/>
          <w:sz w:val="18"/>
          <w:szCs w:val="18"/>
          <w:u w:val="single"/>
          <w:lang w:val="fr-LU"/>
        </w:rPr>
      </w:pPr>
      <w:r w:rsidRPr="007013B0">
        <w:rPr>
          <w:rFonts w:eastAsiaTheme="minorHAnsi" w:cs="Arial"/>
          <w:b/>
          <w:sz w:val="18"/>
          <w:szCs w:val="18"/>
          <w:lang w:val="fr-LU"/>
        </w:rPr>
        <w:lastRenderedPageBreak/>
        <w:t xml:space="preserve">Epreuve 9      </w:t>
      </w:r>
      <w:r w:rsidR="008D04A0" w:rsidRPr="007013B0">
        <w:rPr>
          <w:rFonts w:cs="Arial"/>
          <w:b/>
          <w:sz w:val="18"/>
          <w:szCs w:val="18"/>
          <w:lang w:val="fr-LU"/>
        </w:rPr>
        <w:t xml:space="preserve">T’es pas </w:t>
      </w:r>
      <w:proofErr w:type="spellStart"/>
      <w:r w:rsidR="008D04A0" w:rsidRPr="007013B0">
        <w:rPr>
          <w:rFonts w:cs="Arial"/>
          <w:b/>
          <w:sz w:val="18"/>
          <w:szCs w:val="18"/>
          <w:lang w:val="fr-LU"/>
        </w:rPr>
        <w:t>cap’là</w:t>
      </w:r>
      <w:proofErr w:type="spellEnd"/>
      <w:r w:rsidR="008D04A0" w:rsidRPr="007013B0">
        <w:rPr>
          <w:rFonts w:cs="Arial"/>
          <w:b/>
          <w:sz w:val="18"/>
          <w:szCs w:val="18"/>
          <w:u w:val="single"/>
          <w:lang w:val="fr-LU"/>
        </w:rPr>
        <w:t> !</w:t>
      </w:r>
    </w:p>
    <w:p w:rsidR="008D04A0" w:rsidRPr="008E4455" w:rsidRDefault="008D04A0" w:rsidP="008D04A0">
      <w:pPr>
        <w:rPr>
          <w:rFonts w:cs="Arial"/>
          <w:sz w:val="18"/>
          <w:szCs w:val="18"/>
          <w:lang w:val="fr-LU"/>
        </w:rPr>
      </w:pPr>
    </w:p>
    <w:p w:rsidR="008D04A0" w:rsidRPr="007013B0" w:rsidRDefault="008D04A0" w:rsidP="008D04A0">
      <w:pPr>
        <w:rPr>
          <w:rFonts w:cs="Arial"/>
          <w:sz w:val="18"/>
          <w:szCs w:val="18"/>
          <w:lang w:val="fr-LU"/>
        </w:rPr>
      </w:pPr>
    </w:p>
    <w:p w:rsidR="008D04A0" w:rsidRPr="008D04A0" w:rsidRDefault="008D04A0" w:rsidP="008D04A0">
      <w:pPr>
        <w:jc w:val="both"/>
        <w:rPr>
          <w:rFonts w:cs="Arial"/>
          <w:sz w:val="18"/>
          <w:szCs w:val="18"/>
        </w:rPr>
      </w:pPr>
      <w:r w:rsidRPr="008D04A0">
        <w:rPr>
          <w:rFonts w:cs="Arial"/>
          <w:sz w:val="18"/>
          <w:szCs w:val="18"/>
        </w:rPr>
        <w:t xml:space="preserve">Un fabricant de jouets en bois veut découper des planchettes rectangulaires de 7 cm de longueur et 3 cm de largeur. </w:t>
      </w:r>
    </w:p>
    <w:p w:rsidR="008D04A0" w:rsidRPr="008D04A0" w:rsidRDefault="008D04A0" w:rsidP="008D04A0">
      <w:pPr>
        <w:jc w:val="both"/>
        <w:rPr>
          <w:rFonts w:cs="Arial"/>
          <w:sz w:val="18"/>
          <w:szCs w:val="18"/>
        </w:rPr>
      </w:pPr>
      <w:r w:rsidRPr="008D04A0">
        <w:rPr>
          <w:rFonts w:cs="Arial"/>
          <w:sz w:val="18"/>
          <w:szCs w:val="18"/>
        </w:rPr>
        <w:t>Il dispose d’une planche rectangulaire de 19 cm de largeur et 24 cm de longueur.</w:t>
      </w:r>
    </w:p>
    <w:p w:rsidR="008D04A0" w:rsidRPr="008D04A0" w:rsidRDefault="008D04A0" w:rsidP="008D04A0">
      <w:pPr>
        <w:rPr>
          <w:rFonts w:cs="Arial"/>
          <w:sz w:val="18"/>
          <w:szCs w:val="18"/>
        </w:rPr>
      </w:pPr>
    </w:p>
    <w:p w:rsidR="008D04A0" w:rsidRPr="008D04A0" w:rsidRDefault="008D04A0" w:rsidP="008D04A0">
      <w:pPr>
        <w:rPr>
          <w:rFonts w:cs="Arial"/>
          <w:b/>
          <w:sz w:val="18"/>
          <w:szCs w:val="18"/>
        </w:rPr>
      </w:pPr>
      <w:r w:rsidRPr="008D04A0">
        <w:rPr>
          <w:rFonts w:cs="Arial"/>
          <w:b/>
          <w:sz w:val="18"/>
          <w:szCs w:val="18"/>
        </w:rPr>
        <w:t xml:space="preserve">Quel est le nombre maximum de planchettes qu’il peut découper dans une planche ? </w:t>
      </w:r>
    </w:p>
    <w:p w:rsidR="008D04A0" w:rsidRPr="00A372B0" w:rsidRDefault="008D04A0" w:rsidP="008D04A0">
      <w:pPr>
        <w:rPr>
          <w:rFonts w:cs="Arial"/>
          <w:b/>
          <w:sz w:val="18"/>
          <w:szCs w:val="18"/>
          <w:lang w:val="it-IT"/>
        </w:rPr>
      </w:pPr>
      <w:proofErr w:type="spellStart"/>
      <w:r w:rsidRPr="00A372B0">
        <w:rPr>
          <w:rFonts w:cs="Arial"/>
          <w:b/>
          <w:sz w:val="18"/>
          <w:szCs w:val="18"/>
          <w:lang w:val="it-IT"/>
        </w:rPr>
        <w:t>Justifie</w:t>
      </w:r>
      <w:proofErr w:type="spellEnd"/>
      <w:r w:rsidRPr="00A372B0">
        <w:rPr>
          <w:rFonts w:cs="Arial"/>
          <w:b/>
          <w:sz w:val="18"/>
          <w:szCs w:val="18"/>
          <w:lang w:val="it-IT"/>
        </w:rPr>
        <w:t xml:space="preserve"> </w:t>
      </w:r>
      <w:proofErr w:type="spellStart"/>
      <w:r w:rsidRPr="00A372B0">
        <w:rPr>
          <w:rFonts w:cs="Arial"/>
          <w:b/>
          <w:sz w:val="18"/>
          <w:szCs w:val="18"/>
          <w:lang w:val="it-IT"/>
        </w:rPr>
        <w:t>ta</w:t>
      </w:r>
      <w:proofErr w:type="spellEnd"/>
      <w:r w:rsidRPr="00A372B0">
        <w:rPr>
          <w:rFonts w:cs="Arial"/>
          <w:b/>
          <w:sz w:val="18"/>
          <w:szCs w:val="18"/>
          <w:lang w:val="it-IT"/>
        </w:rPr>
        <w:t xml:space="preserve"> </w:t>
      </w:r>
      <w:proofErr w:type="spellStart"/>
      <w:r w:rsidRPr="00A372B0">
        <w:rPr>
          <w:rFonts w:cs="Arial"/>
          <w:b/>
          <w:sz w:val="18"/>
          <w:szCs w:val="18"/>
          <w:lang w:val="it-IT"/>
        </w:rPr>
        <w:t>réponse</w:t>
      </w:r>
      <w:proofErr w:type="spellEnd"/>
      <w:r w:rsidRPr="00A372B0">
        <w:rPr>
          <w:rFonts w:cs="Arial"/>
          <w:b/>
          <w:sz w:val="18"/>
          <w:szCs w:val="18"/>
          <w:lang w:val="it-IT"/>
        </w:rPr>
        <w:t>.</w:t>
      </w:r>
    </w:p>
    <w:p w:rsidR="00617E53" w:rsidRPr="00A372B0" w:rsidRDefault="00617E53" w:rsidP="00DA2811">
      <w:pPr>
        <w:spacing w:after="240"/>
        <w:jc w:val="both"/>
        <w:rPr>
          <w:rFonts w:cs="Arial"/>
          <w:b/>
          <w:sz w:val="18"/>
          <w:szCs w:val="18"/>
          <w:lang w:val="it-IT"/>
        </w:rPr>
      </w:pPr>
    </w:p>
    <w:p w:rsidR="00B36907" w:rsidRPr="00A372B0" w:rsidRDefault="00B36907" w:rsidP="00B20396">
      <w:pPr>
        <w:spacing w:after="240"/>
        <w:jc w:val="both"/>
        <w:rPr>
          <w:lang w:val="it-IT"/>
        </w:rPr>
      </w:pPr>
      <w:r w:rsidRPr="00A372B0">
        <w:rPr>
          <w:b/>
          <w:sz w:val="20"/>
          <w:szCs w:val="20"/>
          <w:lang w:val="it-IT"/>
        </w:rPr>
        <w:lastRenderedPageBreak/>
        <w:t xml:space="preserve">             Esercizio n. 9 </w:t>
      </w:r>
      <w:r w:rsidR="007013B0">
        <w:rPr>
          <w:b/>
          <w:sz w:val="20"/>
          <w:szCs w:val="20"/>
          <w:lang w:val="it-IT"/>
        </w:rPr>
        <w:t xml:space="preserve">      </w:t>
      </w:r>
      <w:r w:rsidRPr="00A372B0">
        <w:rPr>
          <w:b/>
          <w:sz w:val="20"/>
          <w:szCs w:val="20"/>
          <w:lang w:val="it-IT"/>
        </w:rPr>
        <w:t>Il trenino di legno</w:t>
      </w:r>
    </w:p>
    <w:p w:rsidR="00B36907" w:rsidRPr="00A372B0" w:rsidRDefault="00B36907" w:rsidP="00B20396">
      <w:pPr>
        <w:spacing w:after="240"/>
        <w:jc w:val="both"/>
        <w:rPr>
          <w:sz w:val="18"/>
          <w:szCs w:val="18"/>
          <w:lang w:val="it-IT"/>
        </w:rPr>
      </w:pPr>
      <w:r w:rsidRPr="00A372B0">
        <w:rPr>
          <w:sz w:val="18"/>
          <w:szCs w:val="18"/>
          <w:lang w:val="it-IT"/>
        </w:rPr>
        <w:t>Un costruttore di giochi in legno desidera tagliare delle tavolette rettangolari lunghe 7 cm e larghe 3 cm. Ha a disposizione una tavola rettangolare di 19 cm di larghezza e 24 cm di lunghezza.</w:t>
      </w:r>
    </w:p>
    <w:p w:rsidR="00F43084" w:rsidRPr="00B36907" w:rsidRDefault="00B36907" w:rsidP="00B20396">
      <w:pPr>
        <w:spacing w:after="240"/>
        <w:jc w:val="both"/>
        <w:rPr>
          <w:rFonts w:cs="Arial"/>
          <w:b/>
          <w:bCs/>
          <w:i/>
          <w:sz w:val="18"/>
          <w:szCs w:val="18"/>
          <w:lang w:val="it-IT"/>
        </w:rPr>
      </w:pPr>
      <w:r w:rsidRPr="00A372B0">
        <w:rPr>
          <w:sz w:val="18"/>
          <w:szCs w:val="18"/>
          <w:lang w:val="it-IT"/>
        </w:rPr>
        <w:t xml:space="preserve"> </w:t>
      </w:r>
      <w:r w:rsidRPr="00A372B0">
        <w:rPr>
          <w:b/>
          <w:i/>
          <w:sz w:val="18"/>
          <w:szCs w:val="18"/>
          <w:lang w:val="it-IT"/>
        </w:rPr>
        <w:t xml:space="preserve">Rappresentate sul foglio risposta una suddivisione della tavola con il massimo numero possibile di tavolette. </w:t>
      </w:r>
      <w:r w:rsidRPr="007013B0">
        <w:rPr>
          <w:b/>
          <w:i/>
          <w:sz w:val="18"/>
          <w:szCs w:val="18"/>
          <w:lang w:val="it-IT"/>
        </w:rPr>
        <w:t>Quante sono?</w:t>
      </w: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B36907" w:rsidRDefault="00B36907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  <w:sectPr w:rsidR="00B36907" w:rsidSect="00B36907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482E1D" w:rsidRPr="007013B0" w:rsidRDefault="007013B0" w:rsidP="00B20396">
      <w:pPr>
        <w:spacing w:after="240"/>
        <w:jc w:val="both"/>
        <w:rPr>
          <w:lang w:val="it-IT"/>
        </w:rPr>
      </w:pPr>
      <w:r>
        <w:rPr>
          <w:b/>
          <w:sz w:val="20"/>
          <w:szCs w:val="20"/>
          <w:lang w:val="it-IT"/>
        </w:rPr>
        <w:t xml:space="preserve">  Soluzione </w:t>
      </w:r>
      <w:r w:rsidR="00482E1D" w:rsidRPr="007013B0">
        <w:rPr>
          <w:b/>
          <w:sz w:val="20"/>
          <w:szCs w:val="20"/>
          <w:lang w:val="it-IT"/>
        </w:rPr>
        <w:t xml:space="preserve"> (10 punti) </w:t>
      </w:r>
    </w:p>
    <w:p w:rsidR="00F43084" w:rsidRPr="00482E1D" w:rsidRDefault="007013B0" w:rsidP="00B20396">
      <w:pPr>
        <w:spacing w:after="240"/>
        <w:jc w:val="both"/>
        <w:rPr>
          <w:rFonts w:cs="Arial"/>
          <w:b/>
          <w:bCs/>
          <w:sz w:val="18"/>
          <w:szCs w:val="18"/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69504" behindDoc="1" locked="0" layoutInCell="1" allowOverlap="1" wp14:anchorId="13291653" wp14:editId="2A4A223B">
            <wp:simplePos x="0" y="0"/>
            <wp:positionH relativeFrom="column">
              <wp:posOffset>4434205</wp:posOffset>
            </wp:positionH>
            <wp:positionV relativeFrom="paragraph">
              <wp:posOffset>220345</wp:posOffset>
            </wp:positionV>
            <wp:extent cx="1895475" cy="2352675"/>
            <wp:effectExtent l="0" t="0" r="9525" b="9525"/>
            <wp:wrapTight wrapText="bothSides">
              <wp:wrapPolygon edited="0">
                <wp:start x="0" y="0"/>
                <wp:lineTo x="0" y="21513"/>
                <wp:lineTo x="21491" y="21513"/>
                <wp:lineTo x="21491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2E1D" w:rsidRPr="00A372B0">
        <w:rPr>
          <w:sz w:val="18"/>
          <w:szCs w:val="18"/>
          <w:lang w:val="it-IT"/>
        </w:rPr>
        <w:t>Procedendo per tentativi, nella raffigurazione delle tavolette ricavabili dalla tavola, se ne ottengono 21.</w:t>
      </w:r>
      <w:r w:rsidR="00482E1D" w:rsidRPr="00482E1D">
        <w:rPr>
          <w:noProof/>
          <w:lang w:val="it-IT" w:eastAsia="it-IT"/>
        </w:rPr>
        <w:t xml:space="preserve"> </w:t>
      </w:r>
    </w:p>
    <w:p w:rsidR="00F43084" w:rsidRPr="00482E1D" w:rsidRDefault="00482E1D" w:rsidP="00B20396">
      <w:pPr>
        <w:spacing w:after="240"/>
        <w:jc w:val="both"/>
        <w:rPr>
          <w:rFonts w:cs="Arial"/>
          <w:bCs/>
          <w:sz w:val="18"/>
          <w:szCs w:val="18"/>
          <w:lang w:val="it-IT"/>
        </w:rPr>
      </w:pPr>
      <w:r w:rsidRPr="00482E1D">
        <w:rPr>
          <w:rFonts w:cs="Arial"/>
          <w:bCs/>
          <w:sz w:val="18"/>
          <w:szCs w:val="18"/>
          <w:lang w:val="it-IT"/>
        </w:rPr>
        <w:t>Ecco una rappresentazione possibile</w:t>
      </w:r>
    </w:p>
    <w:p w:rsidR="00482E1D" w:rsidRDefault="00482E1D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482E1D" w:rsidRDefault="00482E1D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482E1D" w:rsidRDefault="00482E1D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482E1D" w:rsidRDefault="00482E1D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482E1D" w:rsidRDefault="00482E1D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482E1D" w:rsidRDefault="00482E1D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482E1D" w:rsidRDefault="00482E1D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482E1D" w:rsidRPr="007013B0" w:rsidRDefault="00482E1D" w:rsidP="00482E1D">
      <w:pPr>
        <w:spacing w:after="240"/>
        <w:jc w:val="both"/>
        <w:rPr>
          <w:rFonts w:cs="Arial"/>
          <w:b/>
          <w:bCs/>
          <w:lang w:val="it-IT"/>
        </w:rPr>
      </w:pPr>
      <w:r w:rsidRPr="007013B0">
        <w:rPr>
          <w:rFonts w:cs="Arial"/>
          <w:b/>
          <w:bCs/>
          <w:lang w:val="it-IT"/>
        </w:rPr>
        <w:lastRenderedPageBreak/>
        <w:t>Perché l’equipe italiana propone questo es e</w:t>
      </w:r>
      <w:r w:rsidR="007013B0" w:rsidRPr="007013B0">
        <w:rPr>
          <w:rFonts w:cs="Arial"/>
          <w:b/>
          <w:bCs/>
          <w:lang w:val="it-IT"/>
        </w:rPr>
        <w:t>se</w:t>
      </w:r>
      <w:r w:rsidRPr="007013B0">
        <w:rPr>
          <w:rFonts w:cs="Arial"/>
          <w:b/>
          <w:bCs/>
          <w:lang w:val="it-IT"/>
        </w:rPr>
        <w:t xml:space="preserve">rcizio per il dibattito?/ </w:t>
      </w:r>
      <w:proofErr w:type="spellStart"/>
      <w:r w:rsidRPr="007013B0">
        <w:rPr>
          <w:rFonts w:cs="Arial"/>
          <w:b/>
          <w:bCs/>
          <w:lang w:val="it-IT"/>
        </w:rPr>
        <w:t>pourq</w:t>
      </w:r>
      <w:r w:rsidR="007013B0" w:rsidRPr="007013B0">
        <w:rPr>
          <w:rFonts w:cs="Arial"/>
          <w:b/>
          <w:bCs/>
          <w:lang w:val="it-IT"/>
        </w:rPr>
        <w:t>uoi</w:t>
      </w:r>
      <w:proofErr w:type="spellEnd"/>
      <w:r w:rsidR="007013B0" w:rsidRPr="007013B0">
        <w:rPr>
          <w:rFonts w:cs="Arial"/>
          <w:b/>
          <w:bCs/>
          <w:lang w:val="it-IT"/>
        </w:rPr>
        <w:t xml:space="preserve"> l’équipe </w:t>
      </w:r>
      <w:proofErr w:type="spellStart"/>
      <w:r w:rsidR="007013B0" w:rsidRPr="007013B0">
        <w:rPr>
          <w:rFonts w:cs="Arial"/>
          <w:b/>
          <w:bCs/>
          <w:lang w:val="it-IT"/>
        </w:rPr>
        <w:t>italienne</w:t>
      </w:r>
      <w:proofErr w:type="spellEnd"/>
      <w:r w:rsidR="007013B0" w:rsidRPr="007013B0">
        <w:rPr>
          <w:rFonts w:cs="Arial"/>
          <w:b/>
          <w:bCs/>
          <w:lang w:val="it-IT"/>
        </w:rPr>
        <w:t xml:space="preserve"> </w:t>
      </w:r>
      <w:proofErr w:type="spellStart"/>
      <w:r w:rsidR="007013B0" w:rsidRPr="007013B0">
        <w:rPr>
          <w:rFonts w:cs="Arial"/>
          <w:b/>
          <w:bCs/>
          <w:lang w:val="it-IT"/>
        </w:rPr>
        <w:t>suggè</w:t>
      </w:r>
      <w:r w:rsidRPr="007013B0">
        <w:rPr>
          <w:rFonts w:cs="Arial"/>
          <w:b/>
          <w:bCs/>
          <w:lang w:val="it-IT"/>
        </w:rPr>
        <w:t>re</w:t>
      </w:r>
      <w:proofErr w:type="spellEnd"/>
      <w:r w:rsidRPr="007013B0">
        <w:rPr>
          <w:rFonts w:cs="Arial"/>
          <w:b/>
          <w:bCs/>
          <w:lang w:val="it-IT"/>
        </w:rPr>
        <w:t xml:space="preserve"> </w:t>
      </w:r>
      <w:proofErr w:type="spellStart"/>
      <w:r w:rsidRPr="007013B0">
        <w:rPr>
          <w:rFonts w:cs="Arial"/>
          <w:b/>
          <w:bCs/>
          <w:lang w:val="it-IT"/>
        </w:rPr>
        <w:t>cet</w:t>
      </w:r>
      <w:proofErr w:type="spellEnd"/>
      <w:r w:rsidRPr="007013B0">
        <w:rPr>
          <w:rFonts w:cs="Arial"/>
          <w:b/>
          <w:bCs/>
          <w:lang w:val="it-IT"/>
        </w:rPr>
        <w:t xml:space="preserve"> </w:t>
      </w:r>
      <w:proofErr w:type="spellStart"/>
      <w:r w:rsidRPr="007013B0">
        <w:rPr>
          <w:rFonts w:cs="Arial"/>
          <w:b/>
          <w:bCs/>
          <w:lang w:val="it-IT"/>
        </w:rPr>
        <w:t>exercice</w:t>
      </w:r>
      <w:proofErr w:type="spellEnd"/>
      <w:r w:rsidRPr="007013B0">
        <w:rPr>
          <w:rFonts w:cs="Arial"/>
          <w:b/>
          <w:bCs/>
          <w:lang w:val="it-IT"/>
        </w:rPr>
        <w:t xml:space="preserve"> pour le </w:t>
      </w:r>
      <w:proofErr w:type="spellStart"/>
      <w:r w:rsidRPr="007013B0">
        <w:rPr>
          <w:rFonts w:cs="Arial"/>
          <w:b/>
          <w:bCs/>
          <w:lang w:val="it-IT"/>
        </w:rPr>
        <w:t>débat</w:t>
      </w:r>
      <w:proofErr w:type="spellEnd"/>
      <w:r w:rsidRPr="007013B0">
        <w:rPr>
          <w:rFonts w:cs="Arial"/>
          <w:b/>
          <w:bCs/>
          <w:lang w:val="it-IT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7013B0" w:rsidRPr="007013B0" w:rsidTr="007013B0">
        <w:tc>
          <w:tcPr>
            <w:tcW w:w="7213" w:type="dxa"/>
          </w:tcPr>
          <w:p w:rsidR="007013B0" w:rsidRPr="007013B0" w:rsidRDefault="007013B0" w:rsidP="007013B0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7013B0">
              <w:rPr>
                <w:rFonts w:cs="Arial"/>
                <w:bCs/>
                <w:sz w:val="22"/>
                <w:szCs w:val="22"/>
                <w:lang w:val="it-IT"/>
              </w:rPr>
              <w:t xml:space="preserve">Per far riflettere il gruppo sui risultati disponibili (italiani) e sui seguenti elementi: </w:t>
            </w:r>
          </w:p>
          <w:p w:rsidR="007013B0" w:rsidRDefault="007013B0" w:rsidP="007013B0">
            <w:pPr>
              <w:spacing w:after="240"/>
              <w:jc w:val="both"/>
              <w:rPr>
                <w:rFonts w:cs="Arial"/>
                <w:b/>
                <w:bCs/>
                <w:sz w:val="20"/>
                <w:szCs w:val="20"/>
                <w:lang w:val="it-IT"/>
              </w:rPr>
            </w:pPr>
            <w:r w:rsidRPr="007013B0">
              <w:rPr>
                <w:rFonts w:cs="Arial"/>
                <w:bCs/>
                <w:sz w:val="22"/>
                <w:szCs w:val="22"/>
                <w:lang w:val="it-IT"/>
              </w:rPr>
              <w:t>l’esercizio introduce il concetto di partizione del piano tenendo presente i vincoli e porta alla ricerca del risultato ottimale.</w:t>
            </w:r>
          </w:p>
        </w:tc>
        <w:tc>
          <w:tcPr>
            <w:tcW w:w="7214" w:type="dxa"/>
          </w:tcPr>
          <w:p w:rsidR="007013B0" w:rsidRPr="007013B0" w:rsidRDefault="007013B0" w:rsidP="007013B0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7013B0">
              <w:rPr>
                <w:rFonts w:cs="Arial"/>
                <w:bCs/>
                <w:sz w:val="22"/>
                <w:szCs w:val="22"/>
                <w:lang w:val="fr-LU"/>
              </w:rPr>
              <w:t>Pour faire réfléchir le groupe sur les résultats disponibles (italiens) et sur les éléments suivants :</w:t>
            </w:r>
          </w:p>
          <w:p w:rsidR="007013B0" w:rsidRPr="007013B0" w:rsidRDefault="007013B0" w:rsidP="007013B0">
            <w:pPr>
              <w:spacing w:after="240"/>
              <w:jc w:val="both"/>
              <w:rPr>
                <w:rFonts w:cs="Arial"/>
                <w:b/>
                <w:bCs/>
                <w:sz w:val="20"/>
                <w:szCs w:val="20"/>
                <w:lang w:val="fr-LU"/>
              </w:rPr>
            </w:pPr>
            <w:r w:rsidRPr="007013B0">
              <w:rPr>
                <w:rFonts w:cs="Arial"/>
                <w:bCs/>
                <w:sz w:val="22"/>
                <w:szCs w:val="22"/>
                <w:lang w:val="fr-LU"/>
              </w:rPr>
              <w:t>Cet exercice présente le concept de partition du plan compte tenu des contraintes et il conduit à la recherche du résultat optimal.</w:t>
            </w:r>
            <w:r w:rsidRPr="007013B0">
              <w:rPr>
                <w:rFonts w:cs="Arial"/>
                <w:b/>
                <w:bCs/>
                <w:sz w:val="20"/>
                <w:szCs w:val="20"/>
                <w:lang w:val="fr-LU"/>
              </w:rPr>
              <w:t xml:space="preserve">  </w:t>
            </w:r>
          </w:p>
        </w:tc>
      </w:tr>
      <w:tr w:rsidR="007013B0" w:rsidRPr="007013B0" w:rsidTr="007013B0">
        <w:tc>
          <w:tcPr>
            <w:tcW w:w="7213" w:type="dxa"/>
          </w:tcPr>
          <w:p w:rsidR="007013B0" w:rsidRPr="007013B0" w:rsidRDefault="007013B0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7013B0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Tipico caso reale che non necessariamente è pratica degli alunni, ma potrebbe stimolare i docenti a svilupparla in classe?</w:t>
            </w:r>
          </w:p>
        </w:tc>
        <w:tc>
          <w:tcPr>
            <w:tcW w:w="7214" w:type="dxa"/>
          </w:tcPr>
          <w:p w:rsidR="007013B0" w:rsidRPr="007013B0" w:rsidRDefault="007013B0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7013B0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Cas réel typique qui n'est pas forcément pratique des élèves mais qui pourrait encourager les enseignants à la développer en classe?</w:t>
            </w:r>
          </w:p>
        </w:tc>
      </w:tr>
      <w:tr w:rsidR="007013B0" w:rsidRPr="007013B0" w:rsidTr="007013B0">
        <w:tc>
          <w:tcPr>
            <w:tcW w:w="7213" w:type="dxa"/>
          </w:tcPr>
          <w:p w:rsidR="007013B0" w:rsidRPr="008E4455" w:rsidRDefault="007013B0" w:rsidP="007013B0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7013B0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Quale esercizio tra quelli proposti ritenete più innovativo come pratica didattica sottesa?</w:t>
            </w:r>
            <w:r w:rsidRPr="007013B0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</w:p>
        </w:tc>
        <w:tc>
          <w:tcPr>
            <w:tcW w:w="7214" w:type="dxa"/>
          </w:tcPr>
          <w:p w:rsidR="007013B0" w:rsidRPr="007013B0" w:rsidRDefault="007013B0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7013B0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Lequel entre les épreuves proposées vous jugez le plus novateur au niveau de démarche didactique ?</w:t>
            </w:r>
          </w:p>
        </w:tc>
      </w:tr>
    </w:tbl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7013B0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sectPr w:rsidR="00F43084" w:rsidRPr="007013B0" w:rsidSect="00657537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669" w:rsidRDefault="003A7669" w:rsidP="008C060A">
      <w:r>
        <w:separator/>
      </w:r>
    </w:p>
  </w:endnote>
  <w:endnote w:type="continuationSeparator" w:id="0">
    <w:p w:rsidR="003A7669" w:rsidRDefault="003A7669" w:rsidP="008C0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60A" w:rsidRPr="005B5048" w:rsidRDefault="008C060A" w:rsidP="008C060A">
    <w:pPr>
      <w:pStyle w:val="Pidipagina"/>
      <w:jc w:val="center"/>
      <w:rPr>
        <w:lang w:val="it-IT"/>
      </w:rPr>
    </w:pP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M</w:t>
    </w:r>
    <w:r>
      <w:rPr>
        <w:rFonts w:ascii="Century Gothic" w:hAnsi="Century Gothic" w:cs="Century Gothic"/>
        <w:color w:val="808080"/>
        <w:sz w:val="18"/>
        <w:szCs w:val="18"/>
        <w:lang w:val="it-IT" w:eastAsia="it-IT"/>
      </w:rPr>
      <w:t xml:space="preserve">atematica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S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 xml:space="preserve">enza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F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>rontiere AI Bergamo</w:t>
    </w:r>
    <w:r>
      <w:rPr>
        <w:rFonts w:ascii="ArialMT" w:hAnsi="ArialMT" w:cs="ArialMT"/>
        <w:color w:val="9A9A9A"/>
        <w:sz w:val="18"/>
        <w:szCs w:val="18"/>
        <w:lang w:val="it-IT" w:eastAsia="it-IT"/>
      </w:rPr>
      <w:t xml:space="preserve"> 2016</w:t>
    </w:r>
  </w:p>
  <w:p w:rsidR="008C060A" w:rsidRPr="00A372B0" w:rsidRDefault="008C060A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669" w:rsidRDefault="003A7669" w:rsidP="008C060A">
      <w:r>
        <w:separator/>
      </w:r>
    </w:p>
  </w:footnote>
  <w:footnote w:type="continuationSeparator" w:id="0">
    <w:p w:rsidR="003A7669" w:rsidRDefault="003A7669" w:rsidP="008C0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505FB"/>
    <w:multiLevelType w:val="hybridMultilevel"/>
    <w:tmpl w:val="4A88AC78"/>
    <w:lvl w:ilvl="0" w:tplc="C7AA3E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0C47F6"/>
    <w:multiLevelType w:val="hybridMultilevel"/>
    <w:tmpl w:val="C76E564A"/>
    <w:lvl w:ilvl="0" w:tplc="F39A224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96"/>
    <w:rsid w:val="00070564"/>
    <w:rsid w:val="001A392E"/>
    <w:rsid w:val="00247748"/>
    <w:rsid w:val="00290C5E"/>
    <w:rsid w:val="003A7669"/>
    <w:rsid w:val="00482E1D"/>
    <w:rsid w:val="00617E53"/>
    <w:rsid w:val="00654D40"/>
    <w:rsid w:val="00657537"/>
    <w:rsid w:val="006B3192"/>
    <w:rsid w:val="007013B0"/>
    <w:rsid w:val="007D00A9"/>
    <w:rsid w:val="008162CF"/>
    <w:rsid w:val="008C060A"/>
    <w:rsid w:val="008D04A0"/>
    <w:rsid w:val="008E4455"/>
    <w:rsid w:val="00957A4D"/>
    <w:rsid w:val="00A372B0"/>
    <w:rsid w:val="00AA1CC6"/>
    <w:rsid w:val="00B13D08"/>
    <w:rsid w:val="00B20396"/>
    <w:rsid w:val="00B36907"/>
    <w:rsid w:val="00BC1D36"/>
    <w:rsid w:val="00C31F47"/>
    <w:rsid w:val="00D63CA7"/>
    <w:rsid w:val="00DA2811"/>
    <w:rsid w:val="00E97AB9"/>
    <w:rsid w:val="00F4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rsid w:val="001A392E"/>
    <w:pPr>
      <w:keepNext/>
      <w:outlineLvl w:val="0"/>
    </w:pPr>
    <w:rPr>
      <w:rFonts w:ascii="Times New Roman" w:hAnsi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1F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1A392E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itolo">
    <w:name w:val="Title"/>
    <w:basedOn w:val="Titolo1"/>
    <w:next w:val="Sottotitolo"/>
    <w:link w:val="TitoloCarattere"/>
    <w:qFormat/>
    <w:rsid w:val="006B3192"/>
    <w:pPr>
      <w:keepNext w:val="0"/>
      <w:suppressAutoHyphens/>
    </w:pPr>
    <w:rPr>
      <w:rFonts w:ascii="Arial" w:eastAsia="Calibri" w:hAnsi="Arial" w:cs="Arial"/>
      <w:noProof/>
      <w:sz w:val="22"/>
      <w:szCs w:val="22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6B3192"/>
    <w:rPr>
      <w:rFonts w:ascii="Arial" w:eastAsia="Calibri" w:hAnsi="Arial" w:cs="Arial"/>
      <w:b/>
      <w:noProof/>
      <w:u w:val="single"/>
      <w:lang w:val="fr-FR"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1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192"/>
    <w:rPr>
      <w:rFonts w:eastAsiaTheme="minorEastAsia"/>
      <w:color w:val="5A5A5A" w:themeColor="text1" w:themeTint="A5"/>
      <w:spacing w:val="15"/>
      <w:lang w:val="fr-FR" w:eastAsia="fr-FR"/>
    </w:rPr>
  </w:style>
  <w:style w:type="paragraph" w:styleId="Nessunaspaziatura">
    <w:name w:val="No Spacing"/>
    <w:link w:val="NessunaspaziaturaCarattere"/>
    <w:uiPriority w:val="1"/>
    <w:qFormat/>
    <w:rsid w:val="00DA2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DA2811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Intestazione">
    <w:name w:val="header"/>
    <w:basedOn w:val="Normale"/>
    <w:link w:val="IntestazioneCarattere"/>
    <w:uiPriority w:val="99"/>
    <w:unhideWhenUsed/>
    <w:rsid w:val="008C06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060A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8C06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060A"/>
    <w:rPr>
      <w:rFonts w:ascii="Arial" w:eastAsia="Times New Roman" w:hAnsi="Arial" w:cs="Times New Roman"/>
      <w:sz w:val="24"/>
      <w:szCs w:val="24"/>
      <w:lang w:val="fr-FR" w:eastAsia="fr-FR"/>
    </w:rPr>
  </w:style>
  <w:style w:type="table" w:styleId="Grigliatabella">
    <w:name w:val="Table Grid"/>
    <w:basedOn w:val="Tabellanormale"/>
    <w:uiPriority w:val="39"/>
    <w:rsid w:val="00701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rsid w:val="001A392E"/>
    <w:pPr>
      <w:keepNext/>
      <w:outlineLvl w:val="0"/>
    </w:pPr>
    <w:rPr>
      <w:rFonts w:ascii="Times New Roman" w:hAnsi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1F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1A392E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itolo">
    <w:name w:val="Title"/>
    <w:basedOn w:val="Titolo1"/>
    <w:next w:val="Sottotitolo"/>
    <w:link w:val="TitoloCarattere"/>
    <w:qFormat/>
    <w:rsid w:val="006B3192"/>
    <w:pPr>
      <w:keepNext w:val="0"/>
      <w:suppressAutoHyphens/>
    </w:pPr>
    <w:rPr>
      <w:rFonts w:ascii="Arial" w:eastAsia="Calibri" w:hAnsi="Arial" w:cs="Arial"/>
      <w:noProof/>
      <w:sz w:val="22"/>
      <w:szCs w:val="22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6B3192"/>
    <w:rPr>
      <w:rFonts w:ascii="Arial" w:eastAsia="Calibri" w:hAnsi="Arial" w:cs="Arial"/>
      <w:b/>
      <w:noProof/>
      <w:u w:val="single"/>
      <w:lang w:val="fr-FR"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1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192"/>
    <w:rPr>
      <w:rFonts w:eastAsiaTheme="minorEastAsia"/>
      <w:color w:val="5A5A5A" w:themeColor="text1" w:themeTint="A5"/>
      <w:spacing w:val="15"/>
      <w:lang w:val="fr-FR" w:eastAsia="fr-FR"/>
    </w:rPr>
  </w:style>
  <w:style w:type="paragraph" w:styleId="Nessunaspaziatura">
    <w:name w:val="No Spacing"/>
    <w:link w:val="NessunaspaziaturaCarattere"/>
    <w:uiPriority w:val="1"/>
    <w:qFormat/>
    <w:rsid w:val="00DA2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DA2811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Intestazione">
    <w:name w:val="header"/>
    <w:basedOn w:val="Normale"/>
    <w:link w:val="IntestazioneCarattere"/>
    <w:uiPriority w:val="99"/>
    <w:unhideWhenUsed/>
    <w:rsid w:val="008C06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060A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8C06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060A"/>
    <w:rPr>
      <w:rFonts w:ascii="Arial" w:eastAsia="Times New Roman" w:hAnsi="Arial" w:cs="Times New Roman"/>
      <w:sz w:val="24"/>
      <w:szCs w:val="24"/>
      <w:lang w:val="fr-FR" w:eastAsia="fr-FR"/>
    </w:rPr>
  </w:style>
  <w:style w:type="table" w:styleId="Grigliatabella">
    <w:name w:val="Table Grid"/>
    <w:basedOn w:val="Tabellanormale"/>
    <w:uiPriority w:val="39"/>
    <w:rsid w:val="00701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AC008-1AE0-4437-91B0-E5EA9DEDC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304</Words>
  <Characters>1736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//Assemblea internazionale 2016 Bergamo</vt:lpstr>
      <vt:lpstr>/25 anni di  Matematica senza Frontiere</vt:lpstr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Annamaria Gilberti</cp:lastModifiedBy>
  <cp:revision>3</cp:revision>
  <dcterms:created xsi:type="dcterms:W3CDTF">2016-05-08T13:17:00Z</dcterms:created>
  <dcterms:modified xsi:type="dcterms:W3CDTF">2016-05-08T20:22:00Z</dcterms:modified>
</cp:coreProperties>
</file>