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084" w:rsidRPr="00F57155" w:rsidRDefault="00381284" w:rsidP="00381284">
      <w:pPr>
        <w:ind w:left="3540" w:firstLine="708"/>
        <w:outlineLvl w:val="0"/>
        <w:rPr>
          <w:b/>
          <w:i/>
          <w:sz w:val="28"/>
          <w:szCs w:val="28"/>
          <w:lang w:val="it-IT"/>
        </w:rPr>
      </w:pPr>
      <w:r>
        <w:rPr>
          <w:b/>
          <w:i/>
          <w:noProof/>
          <w:sz w:val="28"/>
          <w:szCs w:val="28"/>
          <w:lang w:val="it-IT" w:eastAsia="it-IT"/>
        </w:rPr>
        <w:drawing>
          <wp:anchor distT="0" distB="0" distL="0" distR="0" simplePos="0" relativeHeight="251671552" behindDoc="0" locked="0" layoutInCell="1" allowOverlap="1" wp14:anchorId="045C5323" wp14:editId="64EE16A4">
            <wp:simplePos x="0" y="0"/>
            <wp:positionH relativeFrom="page">
              <wp:posOffset>692785</wp:posOffset>
            </wp:positionH>
            <wp:positionV relativeFrom="paragraph">
              <wp:posOffset>0</wp:posOffset>
            </wp:positionV>
            <wp:extent cx="1597025" cy="542925"/>
            <wp:effectExtent l="0" t="0" r="3175" b="9525"/>
            <wp:wrapSquare wrapText="bothSides"/>
            <wp:docPr id="1" name="Immagine 1" descr="Grafica nuov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 descr="Grafica nuovo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084" w:rsidRPr="00F57155">
        <w:rPr>
          <w:b/>
          <w:i/>
          <w:sz w:val="28"/>
          <w:szCs w:val="28"/>
          <w:lang w:val="it-IT"/>
        </w:rPr>
        <w:t>Assemblea internazionale 2016 Bergamo</w:t>
      </w:r>
    </w:p>
    <w:p w:rsidR="00F43084" w:rsidRPr="00F57155" w:rsidRDefault="00F43084" w:rsidP="00381284">
      <w:pPr>
        <w:ind w:left="3540" w:firstLine="708"/>
        <w:outlineLvl w:val="0"/>
        <w:rPr>
          <w:b/>
          <w:i/>
          <w:sz w:val="28"/>
          <w:szCs w:val="28"/>
          <w:lang w:val="it-IT"/>
        </w:rPr>
      </w:pPr>
      <w:r w:rsidRPr="00F57155">
        <w:rPr>
          <w:b/>
          <w:i/>
          <w:sz w:val="28"/>
          <w:szCs w:val="28"/>
          <w:lang w:val="it-IT"/>
        </w:rPr>
        <w:t>25 anni di Matematica senza Frontiere</w:t>
      </w:r>
    </w:p>
    <w:p w:rsidR="00D01A2A" w:rsidRPr="00F57155" w:rsidRDefault="002B61A5" w:rsidP="00F43084">
      <w:pPr>
        <w:jc w:val="center"/>
        <w:outlineLvl w:val="0"/>
        <w:rPr>
          <w:b/>
          <w:i/>
          <w:sz w:val="28"/>
          <w:szCs w:val="28"/>
          <w:lang w:val="it-IT"/>
        </w:rPr>
        <w:sectPr w:rsidR="00D01A2A" w:rsidRPr="00F57155" w:rsidSect="00F43084">
          <w:footerReference w:type="default" r:id="rId9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  <w:r>
        <w:rPr>
          <w:b/>
          <w:i/>
          <w:noProof/>
          <w:sz w:val="28"/>
          <w:szCs w:val="28"/>
          <w:lang w:val="it-IT" w:eastAsia="it-IT"/>
        </w:rPr>
        <w:drawing>
          <wp:anchor distT="0" distB="0" distL="114300" distR="114300" simplePos="0" relativeHeight="251675648" behindDoc="0" locked="0" layoutInCell="1" allowOverlap="1" wp14:anchorId="2AC8D903" wp14:editId="763A00E2">
            <wp:simplePos x="0" y="0"/>
            <wp:positionH relativeFrom="column">
              <wp:posOffset>6160770</wp:posOffset>
            </wp:positionH>
            <wp:positionV relativeFrom="paragraph">
              <wp:posOffset>-362585</wp:posOffset>
            </wp:positionV>
            <wp:extent cx="1180465" cy="665480"/>
            <wp:effectExtent l="0" t="0" r="635" b="1270"/>
            <wp:wrapSquare wrapText="left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665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43084" w:rsidRPr="00F57155" w:rsidRDefault="002B61A5" w:rsidP="00F43084">
      <w:pPr>
        <w:jc w:val="center"/>
        <w:outlineLvl w:val="0"/>
        <w:rPr>
          <w:b/>
          <w:i/>
          <w:sz w:val="28"/>
          <w:szCs w:val="28"/>
          <w:lang w:val="it-IT"/>
        </w:rPr>
      </w:pPr>
      <w:r>
        <w:rPr>
          <w:rFonts w:ascii="Times New Roman" w:hAnsi="Times New Roman"/>
          <w:noProof/>
          <w:lang w:val="it-IT" w:eastAsia="it-IT"/>
        </w:rPr>
        <w:lastRenderedPageBreak/>
        <w:drawing>
          <wp:anchor distT="0" distB="0" distL="114300" distR="114300" simplePos="0" relativeHeight="251666432" behindDoc="1" locked="0" layoutInCell="1" allowOverlap="1" wp14:anchorId="7C9C61C2" wp14:editId="165F59CC">
            <wp:simplePos x="0" y="0"/>
            <wp:positionH relativeFrom="column">
              <wp:posOffset>2288540</wp:posOffset>
            </wp:positionH>
            <wp:positionV relativeFrom="paragraph">
              <wp:posOffset>23495</wp:posOffset>
            </wp:positionV>
            <wp:extent cx="942975" cy="742950"/>
            <wp:effectExtent l="0" t="0" r="9525" b="0"/>
            <wp:wrapNone/>
            <wp:docPr id="5" name="Immagin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61A5" w:rsidRDefault="002B61A5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2B61A5" w:rsidRDefault="00D01A2A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  <w:r w:rsidRPr="002B61A5">
        <w:rPr>
          <w:rFonts w:cs="Arial"/>
          <w:b/>
          <w:bCs/>
          <w:sz w:val="20"/>
          <w:szCs w:val="20"/>
          <w:lang w:val="fr-LU"/>
        </w:rPr>
        <w:t>Exercice 3       Maths de foot</w:t>
      </w:r>
    </w:p>
    <w:p w:rsidR="00D01A2A" w:rsidRPr="002B61A5" w:rsidRDefault="00D01A2A" w:rsidP="00D01A2A">
      <w:pPr>
        <w:rPr>
          <w:noProof/>
          <w:sz w:val="16"/>
          <w:szCs w:val="12"/>
          <w:lang w:val="fr-LU"/>
        </w:rPr>
      </w:pPr>
    </w:p>
    <w:p w:rsidR="00D01A2A" w:rsidRPr="004E7C21" w:rsidRDefault="00D01A2A" w:rsidP="00D01A2A">
      <w:pPr>
        <w:jc w:val="both"/>
        <w:rPr>
          <w:sz w:val="18"/>
          <w:szCs w:val="28"/>
        </w:rPr>
      </w:pPr>
      <w:r w:rsidRPr="004E7C21">
        <w:rPr>
          <w:sz w:val="18"/>
        </w:rPr>
        <w:t>Un animateur a organisé un tournoi de foot entre 3 campings. Chaque camping a présenté une équipe.</w:t>
      </w:r>
    </w:p>
    <w:p w:rsidR="00D01A2A" w:rsidRPr="004E7C21" w:rsidRDefault="00D01A2A" w:rsidP="00D01A2A">
      <w:pPr>
        <w:jc w:val="both"/>
        <w:rPr>
          <w:sz w:val="18"/>
        </w:rPr>
      </w:pPr>
      <w:r w:rsidRPr="004E7C21">
        <w:rPr>
          <w:sz w:val="18"/>
          <w:szCs w:val="28"/>
        </w:rPr>
        <w:t>Chaque équipe a joué une seule fois contre chaque équipe adverse.</w:t>
      </w:r>
    </w:p>
    <w:p w:rsidR="00D01A2A" w:rsidRPr="004E7C21" w:rsidRDefault="00D01A2A" w:rsidP="00D01A2A">
      <w:pPr>
        <w:spacing w:after="120"/>
        <w:jc w:val="both"/>
        <w:rPr>
          <w:sz w:val="18"/>
          <w:szCs w:val="28"/>
        </w:rPr>
      </w:pPr>
      <w:r w:rsidRPr="004E7C21">
        <w:rPr>
          <w:sz w:val="18"/>
        </w:rPr>
        <w:t>Le tableau suivant récapitule de façon incomplète les résultats des rencontres.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87"/>
        <w:gridCol w:w="1021"/>
        <w:gridCol w:w="1021"/>
        <w:gridCol w:w="1021"/>
        <w:gridCol w:w="1021"/>
        <w:gridCol w:w="1021"/>
      </w:tblGrid>
      <w:tr w:rsidR="00D01A2A" w:rsidRPr="004E7C21" w:rsidTr="00D01A2A">
        <w:trPr>
          <w:trHeight w:val="320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A2A" w:rsidRPr="004E7C21" w:rsidRDefault="00D01A2A" w:rsidP="001A19FA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28"/>
              </w:rPr>
            </w:pPr>
            <w:r w:rsidRPr="004E7C21">
              <w:rPr>
                <w:sz w:val="18"/>
                <w:szCs w:val="28"/>
              </w:rPr>
              <w:t>Équipe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A2A" w:rsidRPr="004E7C21" w:rsidRDefault="00D01A2A" w:rsidP="001A19FA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28"/>
              </w:rPr>
            </w:pPr>
            <w:r w:rsidRPr="004E7C21">
              <w:rPr>
                <w:sz w:val="18"/>
                <w:szCs w:val="28"/>
              </w:rPr>
              <w:t>Nombre de parties gagnées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A2A" w:rsidRPr="004E7C21" w:rsidRDefault="00D01A2A" w:rsidP="001A19FA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28"/>
              </w:rPr>
            </w:pPr>
            <w:r w:rsidRPr="004E7C21">
              <w:rPr>
                <w:sz w:val="18"/>
                <w:szCs w:val="28"/>
              </w:rPr>
              <w:t>Nombre de parties nulles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A2A" w:rsidRPr="004E7C21" w:rsidRDefault="00D01A2A" w:rsidP="001A19FA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28"/>
              </w:rPr>
            </w:pPr>
            <w:r w:rsidRPr="004E7C21">
              <w:rPr>
                <w:sz w:val="18"/>
                <w:szCs w:val="28"/>
              </w:rPr>
              <w:t>Nombre de parties perdues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A2A" w:rsidRPr="004E7C21" w:rsidRDefault="00D01A2A" w:rsidP="001A19FA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28"/>
              </w:rPr>
            </w:pPr>
            <w:r w:rsidRPr="004E7C21">
              <w:rPr>
                <w:sz w:val="18"/>
                <w:szCs w:val="28"/>
              </w:rPr>
              <w:t>Nombre de buts marqués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A2A" w:rsidRPr="004E7C21" w:rsidRDefault="00D01A2A" w:rsidP="001A19FA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</w:rPr>
            </w:pPr>
            <w:r w:rsidRPr="004E7C21">
              <w:rPr>
                <w:sz w:val="18"/>
                <w:szCs w:val="28"/>
              </w:rPr>
              <w:t>Nombre de buts encaissés</w:t>
            </w:r>
          </w:p>
        </w:tc>
      </w:tr>
      <w:tr w:rsidR="00D01A2A" w:rsidRPr="004E7C21" w:rsidTr="001A19FA"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A2A" w:rsidRPr="004E7C21" w:rsidRDefault="00D01A2A" w:rsidP="001A19FA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28"/>
              </w:rPr>
            </w:pPr>
            <w:r w:rsidRPr="004E7C21">
              <w:rPr>
                <w:i/>
                <w:sz w:val="18"/>
                <w:szCs w:val="28"/>
              </w:rPr>
              <w:t>Les Flots Bleus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A2A" w:rsidRPr="004E7C21" w:rsidRDefault="00D01A2A" w:rsidP="001A19FA">
            <w:pPr>
              <w:tabs>
                <w:tab w:val="center" w:pos="4536"/>
                <w:tab w:val="right" w:pos="9072"/>
              </w:tabs>
              <w:snapToGri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A2A" w:rsidRPr="004E7C21" w:rsidRDefault="00D01A2A" w:rsidP="001A19FA">
            <w:pPr>
              <w:tabs>
                <w:tab w:val="center" w:pos="4536"/>
                <w:tab w:val="right" w:pos="9072"/>
              </w:tabs>
              <w:snapToGri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A2A" w:rsidRPr="004E7C21" w:rsidRDefault="00D01A2A" w:rsidP="001A19FA">
            <w:pPr>
              <w:tabs>
                <w:tab w:val="center" w:pos="4536"/>
                <w:tab w:val="right" w:pos="9072"/>
              </w:tabs>
              <w:snapToGrid w:val="0"/>
              <w:jc w:val="center"/>
              <w:rPr>
                <w:sz w:val="18"/>
                <w:szCs w:val="28"/>
              </w:rPr>
            </w:pPr>
            <w:r w:rsidRPr="004E7C21">
              <w:rPr>
                <w:sz w:val="18"/>
                <w:szCs w:val="28"/>
              </w:rPr>
              <w:t>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A2A" w:rsidRPr="004E7C21" w:rsidRDefault="00D01A2A" w:rsidP="001A19FA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28"/>
              </w:rPr>
            </w:pPr>
            <w:r w:rsidRPr="004E7C21">
              <w:rPr>
                <w:sz w:val="18"/>
                <w:szCs w:val="28"/>
              </w:rPr>
              <w:t>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A2A" w:rsidRPr="004E7C21" w:rsidRDefault="00D01A2A" w:rsidP="001A19FA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</w:rPr>
            </w:pPr>
            <w:r w:rsidRPr="004E7C21">
              <w:rPr>
                <w:sz w:val="18"/>
                <w:szCs w:val="28"/>
              </w:rPr>
              <w:t>2</w:t>
            </w:r>
          </w:p>
        </w:tc>
      </w:tr>
      <w:tr w:rsidR="00D01A2A" w:rsidRPr="004E7C21" w:rsidTr="001A19FA"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A2A" w:rsidRPr="004E7C21" w:rsidRDefault="00D01A2A" w:rsidP="001A19FA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28"/>
              </w:rPr>
            </w:pPr>
            <w:r w:rsidRPr="004E7C21">
              <w:rPr>
                <w:i/>
                <w:sz w:val="18"/>
                <w:szCs w:val="28"/>
              </w:rPr>
              <w:t>L’Étoile de Mer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A2A" w:rsidRPr="004E7C21" w:rsidRDefault="00D01A2A" w:rsidP="001A19FA">
            <w:pPr>
              <w:tabs>
                <w:tab w:val="center" w:pos="4536"/>
                <w:tab w:val="right" w:pos="9072"/>
              </w:tabs>
              <w:snapToGri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A2A" w:rsidRPr="004E7C21" w:rsidRDefault="00D01A2A" w:rsidP="001A19FA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28"/>
              </w:rPr>
            </w:pPr>
            <w:r w:rsidRPr="004E7C21">
              <w:rPr>
                <w:sz w:val="18"/>
                <w:szCs w:val="28"/>
              </w:rPr>
              <w:t>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A2A" w:rsidRPr="004E7C21" w:rsidRDefault="00D01A2A" w:rsidP="001A19FA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28"/>
              </w:rPr>
            </w:pPr>
            <w:r w:rsidRPr="004E7C21">
              <w:rPr>
                <w:sz w:val="18"/>
                <w:szCs w:val="28"/>
              </w:rPr>
              <w:t>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A2A" w:rsidRPr="004E7C21" w:rsidRDefault="00D01A2A" w:rsidP="001A19FA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28"/>
              </w:rPr>
            </w:pPr>
            <w:r w:rsidRPr="004E7C21">
              <w:rPr>
                <w:sz w:val="18"/>
                <w:szCs w:val="28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A2A" w:rsidRPr="004E7C21" w:rsidRDefault="00D01A2A" w:rsidP="001A19FA">
            <w:pPr>
              <w:tabs>
                <w:tab w:val="center" w:pos="4536"/>
                <w:tab w:val="right" w:pos="9072"/>
              </w:tabs>
              <w:snapToGrid w:val="0"/>
              <w:jc w:val="center"/>
              <w:rPr>
                <w:sz w:val="18"/>
                <w:szCs w:val="28"/>
              </w:rPr>
            </w:pPr>
          </w:p>
        </w:tc>
      </w:tr>
      <w:tr w:rsidR="00D01A2A" w:rsidRPr="004E7C21" w:rsidTr="001A19FA"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A2A" w:rsidRPr="004E7C21" w:rsidRDefault="00D01A2A" w:rsidP="001A19FA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28"/>
              </w:rPr>
            </w:pPr>
            <w:r w:rsidRPr="004E7C21">
              <w:rPr>
                <w:i/>
                <w:sz w:val="18"/>
                <w:szCs w:val="28"/>
              </w:rPr>
              <w:t>La Sapinière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A2A" w:rsidRPr="004E7C21" w:rsidRDefault="00D01A2A" w:rsidP="001A19FA">
            <w:pPr>
              <w:tabs>
                <w:tab w:val="center" w:pos="4536"/>
                <w:tab w:val="right" w:pos="9072"/>
              </w:tabs>
              <w:snapToGri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A2A" w:rsidRPr="004E7C21" w:rsidRDefault="00D01A2A" w:rsidP="001A19FA">
            <w:pPr>
              <w:tabs>
                <w:tab w:val="center" w:pos="4536"/>
                <w:tab w:val="right" w:pos="9072"/>
              </w:tabs>
              <w:snapToGri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A2A" w:rsidRPr="004E7C21" w:rsidRDefault="00D01A2A" w:rsidP="001A19FA">
            <w:pPr>
              <w:tabs>
                <w:tab w:val="center" w:pos="4536"/>
                <w:tab w:val="right" w:pos="9072"/>
              </w:tabs>
              <w:snapToGri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A2A" w:rsidRPr="004E7C21" w:rsidRDefault="00D01A2A" w:rsidP="001A19FA">
            <w:pPr>
              <w:tabs>
                <w:tab w:val="center" w:pos="4536"/>
                <w:tab w:val="right" w:pos="9072"/>
              </w:tabs>
              <w:snapToGri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A2A" w:rsidRPr="004E7C21" w:rsidRDefault="00D01A2A" w:rsidP="001A19FA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</w:rPr>
            </w:pPr>
            <w:r w:rsidRPr="004E7C21">
              <w:rPr>
                <w:sz w:val="18"/>
                <w:szCs w:val="28"/>
              </w:rPr>
              <w:t>1</w:t>
            </w:r>
          </w:p>
        </w:tc>
      </w:tr>
    </w:tbl>
    <w:p w:rsidR="00D01A2A" w:rsidRPr="004E7C21" w:rsidRDefault="00D01A2A" w:rsidP="00D01A2A">
      <w:pPr>
        <w:jc w:val="both"/>
        <w:rPr>
          <w:sz w:val="18"/>
        </w:rPr>
      </w:pPr>
    </w:p>
    <w:p w:rsidR="00D01A2A" w:rsidRPr="004E7C21" w:rsidRDefault="00D01A2A" w:rsidP="00D01A2A">
      <w:pPr>
        <w:rPr>
          <w:sz w:val="18"/>
          <w:szCs w:val="18"/>
        </w:rPr>
      </w:pPr>
      <w:r w:rsidRPr="004E7C21">
        <w:rPr>
          <w:b/>
          <w:i/>
          <w:sz w:val="18"/>
        </w:rPr>
        <w:t>Reproduire et compléter le tableau.</w:t>
      </w:r>
    </w:p>
    <w:p w:rsidR="00D01A2A" w:rsidRDefault="00D01A2A" w:rsidP="00D01A2A">
      <w:pPr>
        <w:rPr>
          <w:sz w:val="16"/>
          <w:szCs w:val="18"/>
        </w:rPr>
      </w:pPr>
    </w:p>
    <w:p w:rsidR="00F43084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</w:rPr>
      </w:pPr>
    </w:p>
    <w:p w:rsidR="00F43084" w:rsidRPr="00F57155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</w:rPr>
      </w:pPr>
    </w:p>
    <w:p w:rsidR="002B61A5" w:rsidRDefault="002B61A5" w:rsidP="00290C5E">
      <w:pPr>
        <w:spacing w:after="240"/>
        <w:rPr>
          <w:rFonts w:cs="Arial"/>
          <w:b/>
          <w:bCs/>
          <w:sz w:val="20"/>
          <w:szCs w:val="20"/>
          <w:lang w:val="it-IT"/>
        </w:rPr>
      </w:pPr>
    </w:p>
    <w:p w:rsidR="00290C5E" w:rsidRPr="00F57155" w:rsidRDefault="00290C5E" w:rsidP="00290C5E">
      <w:pPr>
        <w:spacing w:after="240"/>
        <w:rPr>
          <w:rFonts w:cs="Arial"/>
          <w:sz w:val="12"/>
          <w:szCs w:val="12"/>
          <w:lang w:val="it-IT"/>
        </w:rPr>
      </w:pPr>
      <w:r w:rsidRPr="000660CB">
        <w:rPr>
          <w:rFonts w:cs="Arial"/>
          <w:noProof/>
          <w:sz w:val="18"/>
          <w:lang w:val="it-IT" w:eastAsia="it-IT"/>
        </w:rPr>
        <w:drawing>
          <wp:anchor distT="0" distB="0" distL="114300" distR="114300" simplePos="0" relativeHeight="251668480" behindDoc="1" locked="0" layoutInCell="1" allowOverlap="1" wp14:anchorId="3A45A384" wp14:editId="1C9ED1FA">
            <wp:simplePos x="0" y="0"/>
            <wp:positionH relativeFrom="column">
              <wp:posOffset>3366135</wp:posOffset>
            </wp:positionH>
            <wp:positionV relativeFrom="paragraph">
              <wp:posOffset>152400</wp:posOffset>
            </wp:positionV>
            <wp:extent cx="946150" cy="447675"/>
            <wp:effectExtent l="0" t="0" r="6350" b="9525"/>
            <wp:wrapSquare wrapText="bothSides"/>
            <wp:docPr id="19" name="Immagine 19" descr="Math de foo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th de foot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7155">
        <w:rPr>
          <w:rFonts w:cs="Arial"/>
          <w:b/>
          <w:bCs/>
          <w:sz w:val="20"/>
          <w:szCs w:val="20"/>
          <w:lang w:val="it-IT"/>
        </w:rPr>
        <w:t>Esercizio n. 3   Torneo di calcio</w:t>
      </w:r>
    </w:p>
    <w:p w:rsidR="00290C5E" w:rsidRPr="00F57155" w:rsidRDefault="00290C5E" w:rsidP="00290C5E">
      <w:pPr>
        <w:rPr>
          <w:rFonts w:cs="Arial"/>
          <w:sz w:val="18"/>
          <w:szCs w:val="18"/>
          <w:lang w:val="it-IT"/>
        </w:rPr>
      </w:pPr>
      <w:r w:rsidRPr="00F57155">
        <w:rPr>
          <w:rFonts w:cs="Arial"/>
          <w:sz w:val="18"/>
          <w:szCs w:val="18"/>
          <w:lang w:val="it-IT"/>
        </w:rPr>
        <w:t>Un animatore ha organizzato un torneo di calcio fra 3 campeggi.</w:t>
      </w:r>
    </w:p>
    <w:p w:rsidR="00290C5E" w:rsidRPr="00F57155" w:rsidRDefault="00290C5E" w:rsidP="00290C5E">
      <w:pPr>
        <w:rPr>
          <w:rFonts w:cs="Arial"/>
          <w:sz w:val="18"/>
          <w:szCs w:val="18"/>
          <w:lang w:val="it-IT"/>
        </w:rPr>
      </w:pPr>
      <w:r w:rsidRPr="00F57155">
        <w:rPr>
          <w:rFonts w:cs="Arial"/>
          <w:sz w:val="18"/>
          <w:szCs w:val="18"/>
          <w:lang w:val="it-IT"/>
        </w:rPr>
        <w:t xml:space="preserve">Ogni campeggio ha presentato una squadra. </w:t>
      </w:r>
    </w:p>
    <w:p w:rsidR="00290C5E" w:rsidRPr="00F57155" w:rsidRDefault="00290C5E" w:rsidP="00290C5E">
      <w:pPr>
        <w:rPr>
          <w:rFonts w:cs="Arial"/>
          <w:sz w:val="18"/>
          <w:szCs w:val="18"/>
          <w:lang w:val="it-IT"/>
        </w:rPr>
      </w:pPr>
      <w:r w:rsidRPr="00F57155">
        <w:rPr>
          <w:rFonts w:cs="Arial"/>
          <w:sz w:val="18"/>
          <w:szCs w:val="18"/>
          <w:lang w:val="it-IT"/>
        </w:rPr>
        <w:t>Ogni squadra ha giocato una sola volta contro ogni avversaria.</w:t>
      </w:r>
    </w:p>
    <w:p w:rsidR="00290C5E" w:rsidRPr="00F57155" w:rsidRDefault="00290C5E" w:rsidP="00290C5E">
      <w:pPr>
        <w:rPr>
          <w:rFonts w:cs="Arial"/>
          <w:sz w:val="18"/>
          <w:szCs w:val="18"/>
          <w:lang w:val="it-IT"/>
        </w:rPr>
      </w:pPr>
      <w:r w:rsidRPr="00F57155">
        <w:rPr>
          <w:rFonts w:cs="Arial"/>
          <w:sz w:val="18"/>
          <w:szCs w:val="18"/>
          <w:lang w:val="it-IT"/>
        </w:rPr>
        <w:t>La tabella seguente ricapitola in modo incompleto i risultati degli incontri:</w:t>
      </w:r>
    </w:p>
    <w:p w:rsidR="00290C5E" w:rsidRPr="00F57155" w:rsidRDefault="00290C5E" w:rsidP="00290C5E">
      <w:pPr>
        <w:rPr>
          <w:rFonts w:cs="Arial"/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87"/>
        <w:gridCol w:w="1021"/>
        <w:gridCol w:w="1178"/>
        <w:gridCol w:w="864"/>
        <w:gridCol w:w="1021"/>
        <w:gridCol w:w="1021"/>
      </w:tblGrid>
      <w:tr w:rsidR="00290C5E" w:rsidRPr="000660CB" w:rsidTr="00332877"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C5E" w:rsidRPr="000660CB" w:rsidRDefault="00290C5E" w:rsidP="00290C5E">
            <w:pPr>
              <w:tabs>
                <w:tab w:val="center" w:pos="4536"/>
                <w:tab w:val="right" w:pos="9072"/>
              </w:tabs>
              <w:rPr>
                <w:rFonts w:cs="Arial"/>
                <w:sz w:val="18"/>
                <w:szCs w:val="28"/>
              </w:rPr>
            </w:pPr>
            <w:proofErr w:type="spellStart"/>
            <w:r w:rsidRPr="000660CB">
              <w:rPr>
                <w:rFonts w:cs="Arial"/>
                <w:sz w:val="18"/>
                <w:szCs w:val="28"/>
              </w:rPr>
              <w:t>Squadre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C5E" w:rsidRPr="000660CB" w:rsidRDefault="00290C5E" w:rsidP="00290C5E">
            <w:pPr>
              <w:tabs>
                <w:tab w:val="center" w:pos="4536"/>
                <w:tab w:val="right" w:pos="9072"/>
              </w:tabs>
              <w:rPr>
                <w:rFonts w:cs="Arial"/>
                <w:sz w:val="18"/>
                <w:szCs w:val="28"/>
              </w:rPr>
            </w:pPr>
            <w:proofErr w:type="spellStart"/>
            <w:r w:rsidRPr="000660CB">
              <w:rPr>
                <w:rFonts w:cs="Arial"/>
                <w:sz w:val="18"/>
                <w:szCs w:val="28"/>
              </w:rPr>
              <w:t>Numero</w:t>
            </w:r>
            <w:proofErr w:type="spellEnd"/>
            <w:r w:rsidRPr="000660CB">
              <w:rPr>
                <w:rFonts w:cs="Arial"/>
                <w:sz w:val="18"/>
                <w:szCs w:val="28"/>
              </w:rPr>
              <w:t xml:space="preserve"> partite </w:t>
            </w:r>
            <w:proofErr w:type="spellStart"/>
            <w:r w:rsidRPr="000660CB">
              <w:rPr>
                <w:rFonts w:cs="Arial"/>
                <w:sz w:val="18"/>
                <w:szCs w:val="28"/>
              </w:rPr>
              <w:t>vinte</w:t>
            </w:r>
            <w:proofErr w:type="spellEnd"/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C5E" w:rsidRPr="000660CB" w:rsidRDefault="00290C5E" w:rsidP="00290C5E">
            <w:pPr>
              <w:tabs>
                <w:tab w:val="center" w:pos="4536"/>
                <w:tab w:val="right" w:pos="9072"/>
              </w:tabs>
              <w:rPr>
                <w:rFonts w:cs="Arial"/>
                <w:sz w:val="18"/>
                <w:szCs w:val="28"/>
              </w:rPr>
            </w:pPr>
            <w:proofErr w:type="spellStart"/>
            <w:r w:rsidRPr="000660CB">
              <w:rPr>
                <w:rFonts w:cs="Arial"/>
                <w:sz w:val="18"/>
                <w:szCs w:val="28"/>
              </w:rPr>
              <w:t>Numero</w:t>
            </w:r>
            <w:proofErr w:type="spellEnd"/>
            <w:r w:rsidRPr="000660CB">
              <w:rPr>
                <w:rFonts w:cs="Arial"/>
                <w:sz w:val="18"/>
                <w:szCs w:val="28"/>
              </w:rPr>
              <w:t xml:space="preserve"> partite </w:t>
            </w:r>
            <w:proofErr w:type="spellStart"/>
            <w:r w:rsidRPr="000660CB">
              <w:rPr>
                <w:rFonts w:cs="Arial"/>
                <w:sz w:val="18"/>
                <w:szCs w:val="28"/>
              </w:rPr>
              <w:t>pareggiate</w:t>
            </w:r>
            <w:proofErr w:type="spellEnd"/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C5E" w:rsidRPr="000660CB" w:rsidRDefault="00290C5E" w:rsidP="00290C5E">
            <w:pPr>
              <w:tabs>
                <w:tab w:val="center" w:pos="4536"/>
                <w:tab w:val="right" w:pos="9072"/>
              </w:tabs>
              <w:rPr>
                <w:rFonts w:cs="Arial"/>
                <w:sz w:val="18"/>
                <w:szCs w:val="28"/>
              </w:rPr>
            </w:pPr>
            <w:proofErr w:type="spellStart"/>
            <w:r w:rsidRPr="000660CB">
              <w:rPr>
                <w:rFonts w:cs="Arial"/>
                <w:sz w:val="18"/>
                <w:szCs w:val="28"/>
              </w:rPr>
              <w:t>Numero</w:t>
            </w:r>
            <w:proofErr w:type="spellEnd"/>
            <w:r w:rsidRPr="000660CB">
              <w:rPr>
                <w:rFonts w:cs="Arial"/>
                <w:sz w:val="18"/>
                <w:szCs w:val="28"/>
              </w:rPr>
              <w:t xml:space="preserve"> partite perse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C5E" w:rsidRPr="000660CB" w:rsidRDefault="00290C5E" w:rsidP="00290C5E">
            <w:pPr>
              <w:tabs>
                <w:tab w:val="center" w:pos="4536"/>
                <w:tab w:val="right" w:pos="9072"/>
              </w:tabs>
              <w:rPr>
                <w:rFonts w:cs="Arial"/>
                <w:sz w:val="18"/>
                <w:szCs w:val="28"/>
              </w:rPr>
            </w:pPr>
            <w:proofErr w:type="spellStart"/>
            <w:r w:rsidRPr="000660CB">
              <w:rPr>
                <w:rFonts w:cs="Arial"/>
                <w:sz w:val="18"/>
                <w:szCs w:val="28"/>
              </w:rPr>
              <w:t>Numero</w:t>
            </w:r>
            <w:proofErr w:type="spellEnd"/>
            <w:r w:rsidRPr="000660CB">
              <w:rPr>
                <w:rFonts w:cs="Arial"/>
                <w:sz w:val="18"/>
                <w:szCs w:val="28"/>
              </w:rPr>
              <w:t xml:space="preserve"> goal </w:t>
            </w:r>
            <w:proofErr w:type="spellStart"/>
            <w:r w:rsidRPr="000660CB">
              <w:rPr>
                <w:rFonts w:cs="Arial"/>
                <w:sz w:val="18"/>
                <w:szCs w:val="28"/>
              </w:rPr>
              <w:t>fatti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C5E" w:rsidRPr="000660CB" w:rsidRDefault="00290C5E" w:rsidP="00290C5E">
            <w:pPr>
              <w:tabs>
                <w:tab w:val="center" w:pos="4536"/>
                <w:tab w:val="right" w:pos="9072"/>
              </w:tabs>
              <w:rPr>
                <w:rFonts w:cs="Arial"/>
                <w:sz w:val="18"/>
              </w:rPr>
            </w:pPr>
            <w:proofErr w:type="spellStart"/>
            <w:r w:rsidRPr="000660CB">
              <w:rPr>
                <w:rFonts w:cs="Arial"/>
                <w:sz w:val="18"/>
                <w:szCs w:val="28"/>
              </w:rPr>
              <w:t>Numero</w:t>
            </w:r>
            <w:proofErr w:type="spellEnd"/>
            <w:r w:rsidRPr="000660CB">
              <w:rPr>
                <w:rFonts w:cs="Arial"/>
                <w:sz w:val="18"/>
                <w:szCs w:val="28"/>
              </w:rPr>
              <w:t xml:space="preserve"> goal </w:t>
            </w:r>
            <w:proofErr w:type="spellStart"/>
            <w:r w:rsidRPr="000660CB">
              <w:rPr>
                <w:rFonts w:cs="Arial"/>
                <w:sz w:val="18"/>
                <w:szCs w:val="28"/>
              </w:rPr>
              <w:t>incassati</w:t>
            </w:r>
            <w:proofErr w:type="spellEnd"/>
          </w:p>
        </w:tc>
      </w:tr>
      <w:tr w:rsidR="00290C5E" w:rsidRPr="000660CB" w:rsidTr="00332877"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C5E" w:rsidRPr="000660CB" w:rsidRDefault="00290C5E" w:rsidP="00290C5E">
            <w:pPr>
              <w:tabs>
                <w:tab w:val="center" w:pos="4536"/>
                <w:tab w:val="right" w:pos="9072"/>
              </w:tabs>
              <w:rPr>
                <w:rFonts w:cs="Arial"/>
                <w:sz w:val="18"/>
                <w:szCs w:val="28"/>
              </w:rPr>
            </w:pPr>
            <w:r w:rsidRPr="000660CB">
              <w:rPr>
                <w:rFonts w:cs="Arial"/>
                <w:i/>
                <w:sz w:val="18"/>
                <w:szCs w:val="28"/>
              </w:rPr>
              <w:t xml:space="preserve">Le onde </w:t>
            </w:r>
            <w:proofErr w:type="spellStart"/>
            <w:r w:rsidRPr="000660CB">
              <w:rPr>
                <w:rFonts w:cs="Arial"/>
                <w:i/>
                <w:sz w:val="18"/>
                <w:szCs w:val="28"/>
              </w:rPr>
              <w:t>blu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C5E" w:rsidRPr="000660CB" w:rsidRDefault="00290C5E" w:rsidP="00290C5E">
            <w:pPr>
              <w:tabs>
                <w:tab w:val="center" w:pos="4536"/>
                <w:tab w:val="right" w:pos="9072"/>
              </w:tabs>
              <w:snapToGrid w:val="0"/>
              <w:rPr>
                <w:rFonts w:cs="Arial"/>
                <w:sz w:val="1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C5E" w:rsidRPr="000660CB" w:rsidRDefault="00290C5E" w:rsidP="00290C5E">
            <w:pPr>
              <w:tabs>
                <w:tab w:val="center" w:pos="4536"/>
                <w:tab w:val="right" w:pos="9072"/>
              </w:tabs>
              <w:snapToGrid w:val="0"/>
              <w:rPr>
                <w:rFonts w:cs="Arial"/>
                <w:sz w:val="1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C5E" w:rsidRPr="000660CB" w:rsidRDefault="00290C5E" w:rsidP="00290C5E">
            <w:pPr>
              <w:tabs>
                <w:tab w:val="center" w:pos="4536"/>
                <w:tab w:val="right" w:pos="9072"/>
              </w:tabs>
              <w:snapToGrid w:val="0"/>
              <w:rPr>
                <w:rFonts w:cs="Arial"/>
                <w:sz w:val="18"/>
                <w:szCs w:val="28"/>
              </w:rPr>
            </w:pPr>
            <w:r w:rsidRPr="000660CB">
              <w:rPr>
                <w:rFonts w:cs="Arial"/>
                <w:sz w:val="18"/>
                <w:szCs w:val="28"/>
              </w:rPr>
              <w:t>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C5E" w:rsidRPr="000660CB" w:rsidRDefault="00290C5E" w:rsidP="00290C5E">
            <w:pPr>
              <w:tabs>
                <w:tab w:val="center" w:pos="4536"/>
                <w:tab w:val="right" w:pos="9072"/>
              </w:tabs>
              <w:rPr>
                <w:rFonts w:cs="Arial"/>
                <w:sz w:val="18"/>
                <w:szCs w:val="28"/>
              </w:rPr>
            </w:pPr>
            <w:r w:rsidRPr="000660CB">
              <w:rPr>
                <w:rFonts w:cs="Arial"/>
                <w:sz w:val="18"/>
                <w:szCs w:val="28"/>
              </w:rPr>
              <w:t>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C5E" w:rsidRPr="000660CB" w:rsidRDefault="00290C5E" w:rsidP="00290C5E">
            <w:pPr>
              <w:tabs>
                <w:tab w:val="center" w:pos="4536"/>
                <w:tab w:val="right" w:pos="9072"/>
              </w:tabs>
              <w:rPr>
                <w:rFonts w:cs="Arial"/>
                <w:sz w:val="18"/>
              </w:rPr>
            </w:pPr>
            <w:r w:rsidRPr="000660CB">
              <w:rPr>
                <w:rFonts w:cs="Arial"/>
                <w:sz w:val="18"/>
                <w:szCs w:val="28"/>
              </w:rPr>
              <w:t>2</w:t>
            </w:r>
          </w:p>
        </w:tc>
      </w:tr>
      <w:tr w:rsidR="00290C5E" w:rsidRPr="000660CB" w:rsidTr="00332877"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C5E" w:rsidRPr="000660CB" w:rsidRDefault="00290C5E" w:rsidP="00290C5E">
            <w:pPr>
              <w:tabs>
                <w:tab w:val="center" w:pos="4536"/>
                <w:tab w:val="right" w:pos="9072"/>
              </w:tabs>
              <w:rPr>
                <w:rFonts w:cs="Arial"/>
                <w:sz w:val="18"/>
                <w:szCs w:val="28"/>
              </w:rPr>
            </w:pPr>
            <w:r w:rsidRPr="000660CB">
              <w:rPr>
                <w:rFonts w:cs="Arial"/>
                <w:i/>
                <w:sz w:val="18"/>
                <w:szCs w:val="28"/>
              </w:rPr>
              <w:t>Stella marina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C5E" w:rsidRPr="000660CB" w:rsidRDefault="00290C5E" w:rsidP="00290C5E">
            <w:pPr>
              <w:tabs>
                <w:tab w:val="center" w:pos="4536"/>
                <w:tab w:val="right" w:pos="9072"/>
              </w:tabs>
              <w:snapToGrid w:val="0"/>
              <w:rPr>
                <w:rFonts w:cs="Arial"/>
                <w:sz w:val="1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C5E" w:rsidRPr="000660CB" w:rsidRDefault="00290C5E" w:rsidP="00290C5E">
            <w:pPr>
              <w:tabs>
                <w:tab w:val="center" w:pos="4536"/>
                <w:tab w:val="right" w:pos="9072"/>
              </w:tabs>
              <w:rPr>
                <w:rFonts w:cs="Arial"/>
                <w:sz w:val="18"/>
                <w:szCs w:val="28"/>
              </w:rPr>
            </w:pPr>
            <w:r w:rsidRPr="000660CB">
              <w:rPr>
                <w:rFonts w:cs="Arial"/>
                <w:sz w:val="18"/>
                <w:szCs w:val="28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C5E" w:rsidRPr="000660CB" w:rsidRDefault="00290C5E" w:rsidP="00290C5E">
            <w:pPr>
              <w:tabs>
                <w:tab w:val="center" w:pos="4536"/>
                <w:tab w:val="right" w:pos="9072"/>
              </w:tabs>
              <w:rPr>
                <w:rFonts w:cs="Arial"/>
                <w:sz w:val="18"/>
                <w:szCs w:val="28"/>
              </w:rPr>
            </w:pPr>
            <w:r w:rsidRPr="000660CB">
              <w:rPr>
                <w:rFonts w:cs="Arial"/>
                <w:sz w:val="18"/>
                <w:szCs w:val="28"/>
              </w:rPr>
              <w:t>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C5E" w:rsidRPr="000660CB" w:rsidRDefault="00290C5E" w:rsidP="00290C5E">
            <w:pPr>
              <w:tabs>
                <w:tab w:val="center" w:pos="4536"/>
                <w:tab w:val="right" w:pos="9072"/>
              </w:tabs>
              <w:rPr>
                <w:rFonts w:cs="Arial"/>
                <w:sz w:val="18"/>
                <w:szCs w:val="28"/>
              </w:rPr>
            </w:pPr>
            <w:r w:rsidRPr="000660CB">
              <w:rPr>
                <w:rFonts w:cs="Arial"/>
                <w:sz w:val="18"/>
                <w:szCs w:val="28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C5E" w:rsidRPr="000660CB" w:rsidRDefault="00290C5E" w:rsidP="00290C5E">
            <w:pPr>
              <w:tabs>
                <w:tab w:val="center" w:pos="4536"/>
                <w:tab w:val="right" w:pos="9072"/>
              </w:tabs>
              <w:snapToGrid w:val="0"/>
              <w:rPr>
                <w:rFonts w:cs="Arial"/>
                <w:sz w:val="18"/>
                <w:szCs w:val="28"/>
              </w:rPr>
            </w:pPr>
          </w:p>
        </w:tc>
      </w:tr>
      <w:tr w:rsidR="00290C5E" w:rsidRPr="000660CB" w:rsidTr="00332877"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C5E" w:rsidRPr="000660CB" w:rsidRDefault="00290C5E" w:rsidP="00290C5E">
            <w:pPr>
              <w:tabs>
                <w:tab w:val="center" w:pos="4536"/>
                <w:tab w:val="right" w:pos="9072"/>
              </w:tabs>
              <w:rPr>
                <w:rFonts w:cs="Arial"/>
                <w:sz w:val="18"/>
                <w:szCs w:val="28"/>
              </w:rPr>
            </w:pPr>
            <w:r w:rsidRPr="000660CB">
              <w:rPr>
                <w:rFonts w:cs="Arial"/>
                <w:i/>
                <w:sz w:val="18"/>
                <w:szCs w:val="28"/>
              </w:rPr>
              <w:t xml:space="preserve">La </w:t>
            </w:r>
            <w:proofErr w:type="spellStart"/>
            <w:r w:rsidRPr="000660CB">
              <w:rPr>
                <w:rFonts w:cs="Arial"/>
                <w:i/>
                <w:sz w:val="18"/>
                <w:szCs w:val="28"/>
              </w:rPr>
              <w:t>pineta</w:t>
            </w:r>
            <w:proofErr w:type="spellEnd"/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C5E" w:rsidRPr="000660CB" w:rsidRDefault="00290C5E" w:rsidP="00290C5E">
            <w:pPr>
              <w:tabs>
                <w:tab w:val="center" w:pos="4536"/>
                <w:tab w:val="right" w:pos="9072"/>
              </w:tabs>
              <w:snapToGrid w:val="0"/>
              <w:rPr>
                <w:rFonts w:cs="Arial"/>
                <w:sz w:val="1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C5E" w:rsidRPr="000660CB" w:rsidRDefault="00290C5E" w:rsidP="00290C5E">
            <w:pPr>
              <w:tabs>
                <w:tab w:val="center" w:pos="4536"/>
                <w:tab w:val="right" w:pos="9072"/>
              </w:tabs>
              <w:snapToGrid w:val="0"/>
              <w:rPr>
                <w:rFonts w:cs="Arial"/>
                <w:sz w:val="1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C5E" w:rsidRPr="000660CB" w:rsidRDefault="00290C5E" w:rsidP="00290C5E">
            <w:pPr>
              <w:tabs>
                <w:tab w:val="center" w:pos="4536"/>
                <w:tab w:val="right" w:pos="9072"/>
              </w:tabs>
              <w:snapToGrid w:val="0"/>
              <w:rPr>
                <w:rFonts w:cs="Arial"/>
                <w:sz w:val="1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C5E" w:rsidRPr="000660CB" w:rsidRDefault="00290C5E" w:rsidP="00290C5E">
            <w:pPr>
              <w:tabs>
                <w:tab w:val="center" w:pos="4536"/>
                <w:tab w:val="right" w:pos="9072"/>
              </w:tabs>
              <w:snapToGrid w:val="0"/>
              <w:rPr>
                <w:rFonts w:cs="Arial"/>
                <w:sz w:val="1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C5E" w:rsidRPr="000660CB" w:rsidRDefault="00290C5E" w:rsidP="00290C5E">
            <w:pPr>
              <w:tabs>
                <w:tab w:val="center" w:pos="4536"/>
                <w:tab w:val="right" w:pos="9072"/>
              </w:tabs>
              <w:rPr>
                <w:rFonts w:cs="Arial"/>
                <w:sz w:val="18"/>
              </w:rPr>
            </w:pPr>
            <w:r w:rsidRPr="000660CB">
              <w:rPr>
                <w:rFonts w:cs="Arial"/>
                <w:sz w:val="18"/>
                <w:szCs w:val="28"/>
              </w:rPr>
              <w:t>1</w:t>
            </w:r>
          </w:p>
        </w:tc>
      </w:tr>
    </w:tbl>
    <w:p w:rsidR="00290C5E" w:rsidRPr="000660CB" w:rsidRDefault="00D01A2A" w:rsidP="00290C5E">
      <w:pPr>
        <w:widowControl w:val="0"/>
        <w:autoSpaceDE w:val="0"/>
        <w:autoSpaceDN w:val="0"/>
        <w:adjustRightInd w:val="0"/>
        <w:rPr>
          <w:rFonts w:cs="Arial"/>
          <w:sz w:val="18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70528" behindDoc="1" locked="0" layoutInCell="1" allowOverlap="1" wp14:anchorId="05D68D1E" wp14:editId="12F06ADA">
            <wp:simplePos x="0" y="0"/>
            <wp:positionH relativeFrom="column">
              <wp:posOffset>7035165</wp:posOffset>
            </wp:positionH>
            <wp:positionV relativeFrom="paragraph">
              <wp:posOffset>1270</wp:posOffset>
            </wp:positionV>
            <wp:extent cx="1657350" cy="784225"/>
            <wp:effectExtent l="0" t="0" r="0" b="0"/>
            <wp:wrapNone/>
            <wp:docPr id="20" name="Immagine 20" descr="Math de foo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th de foot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1A2A" w:rsidRPr="00F57155" w:rsidRDefault="00290C5E" w:rsidP="00D01A2A">
      <w:pPr>
        <w:rPr>
          <w:rFonts w:cs="Arial"/>
          <w:b/>
          <w:i/>
          <w:sz w:val="18"/>
          <w:szCs w:val="18"/>
          <w:lang w:val="it-IT"/>
        </w:rPr>
      </w:pPr>
      <w:r w:rsidRPr="00F57155">
        <w:rPr>
          <w:rFonts w:cs="Arial"/>
          <w:b/>
          <w:i/>
          <w:sz w:val="18"/>
          <w:szCs w:val="18"/>
          <w:lang w:val="it-IT"/>
        </w:rPr>
        <w:t>Riproduc</w:t>
      </w:r>
      <w:r w:rsidR="00D01A2A" w:rsidRPr="00F57155">
        <w:rPr>
          <w:rFonts w:cs="Arial"/>
          <w:b/>
          <w:i/>
          <w:sz w:val="18"/>
          <w:szCs w:val="18"/>
          <w:lang w:val="it-IT"/>
        </w:rPr>
        <w:t>ete</w:t>
      </w:r>
      <w:r w:rsidR="00FB6B78">
        <w:rPr>
          <w:rFonts w:cs="Arial"/>
          <w:b/>
          <w:i/>
          <w:sz w:val="18"/>
          <w:szCs w:val="18"/>
          <w:lang w:val="it-IT"/>
        </w:rPr>
        <w:t xml:space="preserve"> la</w:t>
      </w:r>
      <w:r w:rsidR="00D01A2A" w:rsidRPr="00F57155">
        <w:rPr>
          <w:rFonts w:cs="Arial"/>
          <w:b/>
          <w:i/>
          <w:sz w:val="18"/>
          <w:szCs w:val="18"/>
          <w:lang w:val="it-IT"/>
        </w:rPr>
        <w:t xml:space="preserve"> tabella sul foglio risposta, completatela ed esplicitate i vostri ragionamenti.</w:t>
      </w:r>
    </w:p>
    <w:p w:rsidR="00D01A2A" w:rsidRPr="00F57155" w:rsidRDefault="00D01A2A" w:rsidP="00D01A2A">
      <w:pPr>
        <w:widowControl w:val="0"/>
        <w:autoSpaceDE w:val="0"/>
        <w:autoSpaceDN w:val="0"/>
        <w:adjustRightInd w:val="0"/>
        <w:rPr>
          <w:rFonts w:cs="Arial"/>
          <w:sz w:val="18"/>
          <w:lang w:val="it-IT"/>
        </w:rPr>
      </w:pPr>
    </w:p>
    <w:p w:rsidR="00D01A2A" w:rsidRPr="00F57155" w:rsidRDefault="00D01A2A" w:rsidP="00290C5E">
      <w:pPr>
        <w:rPr>
          <w:rFonts w:cs="Arial"/>
          <w:b/>
          <w:i/>
          <w:sz w:val="18"/>
          <w:szCs w:val="18"/>
          <w:lang w:val="it-IT"/>
        </w:rPr>
        <w:sectPr w:rsidR="00D01A2A" w:rsidRPr="00F57155" w:rsidSect="00D01A2A">
          <w:type w:val="continuous"/>
          <w:pgSz w:w="16838" w:h="11906" w:orient="landscape"/>
          <w:pgMar w:top="1134" w:right="1417" w:bottom="1134" w:left="1134" w:header="708" w:footer="708" w:gutter="0"/>
          <w:cols w:num="2" w:space="708"/>
          <w:docGrid w:linePitch="360"/>
        </w:sectPr>
      </w:pPr>
    </w:p>
    <w:p w:rsidR="00A054CB" w:rsidRPr="002B61A5" w:rsidRDefault="002B61A5" w:rsidP="00A054CB">
      <w:pPr>
        <w:spacing w:after="60"/>
        <w:rPr>
          <w:b/>
          <w:sz w:val="20"/>
          <w:szCs w:val="20"/>
        </w:rPr>
      </w:pPr>
      <w:r w:rsidRPr="002B61A5">
        <w:rPr>
          <w:b/>
          <w:sz w:val="20"/>
          <w:szCs w:val="20"/>
        </w:rPr>
        <w:lastRenderedPageBreak/>
        <w:t>Solution (7 points)</w:t>
      </w:r>
    </w:p>
    <w:tbl>
      <w:tblPr>
        <w:tblpPr w:leftFromText="284" w:vertAnchor="text" w:horzAnchor="page" w:tblpX="9121" w:tblpY="10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076"/>
        <w:gridCol w:w="1076"/>
        <w:gridCol w:w="1076"/>
        <w:gridCol w:w="1076"/>
        <w:gridCol w:w="1076"/>
      </w:tblGrid>
      <w:tr w:rsidR="00085773" w:rsidRPr="00085773" w:rsidTr="00085773">
        <w:tc>
          <w:tcPr>
            <w:tcW w:w="1526" w:type="dxa"/>
          </w:tcPr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 w:val="18"/>
                <w:szCs w:val="18"/>
              </w:rPr>
            </w:pPr>
          </w:p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 w:val="18"/>
                <w:szCs w:val="18"/>
              </w:rPr>
            </w:pPr>
            <w:r w:rsidRPr="00085773">
              <w:rPr>
                <w:rFonts w:cs="Helvetica"/>
                <w:sz w:val="18"/>
                <w:szCs w:val="18"/>
              </w:rPr>
              <w:t>Équipe</w:t>
            </w:r>
          </w:p>
        </w:tc>
        <w:tc>
          <w:tcPr>
            <w:tcW w:w="1076" w:type="dxa"/>
          </w:tcPr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 w:val="18"/>
                <w:szCs w:val="18"/>
              </w:rPr>
            </w:pPr>
            <w:r w:rsidRPr="00085773">
              <w:rPr>
                <w:rFonts w:cs="Helvetica"/>
                <w:sz w:val="18"/>
                <w:szCs w:val="18"/>
              </w:rPr>
              <w:t xml:space="preserve">Nombre </w:t>
            </w:r>
          </w:p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 w:val="18"/>
                <w:szCs w:val="18"/>
              </w:rPr>
            </w:pPr>
            <w:r w:rsidRPr="00085773">
              <w:rPr>
                <w:rFonts w:cs="Helvetica"/>
                <w:sz w:val="18"/>
                <w:szCs w:val="18"/>
              </w:rPr>
              <w:t>de parties</w:t>
            </w:r>
          </w:p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 w:val="18"/>
                <w:szCs w:val="18"/>
              </w:rPr>
            </w:pPr>
            <w:r w:rsidRPr="00085773">
              <w:rPr>
                <w:rFonts w:cs="Helvetica"/>
                <w:sz w:val="18"/>
                <w:szCs w:val="18"/>
              </w:rPr>
              <w:t>gagnées</w:t>
            </w:r>
          </w:p>
        </w:tc>
        <w:tc>
          <w:tcPr>
            <w:tcW w:w="1076" w:type="dxa"/>
          </w:tcPr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 w:val="18"/>
                <w:szCs w:val="18"/>
              </w:rPr>
            </w:pPr>
            <w:r w:rsidRPr="00085773">
              <w:rPr>
                <w:rFonts w:cs="Helvetica"/>
                <w:sz w:val="18"/>
                <w:szCs w:val="18"/>
              </w:rPr>
              <w:t xml:space="preserve">Nombre </w:t>
            </w:r>
          </w:p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 w:val="18"/>
                <w:szCs w:val="18"/>
              </w:rPr>
            </w:pPr>
            <w:r w:rsidRPr="00085773">
              <w:rPr>
                <w:rFonts w:cs="Helvetica"/>
                <w:sz w:val="18"/>
                <w:szCs w:val="18"/>
              </w:rPr>
              <w:t>de parties</w:t>
            </w:r>
          </w:p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 w:val="18"/>
                <w:szCs w:val="18"/>
              </w:rPr>
            </w:pPr>
            <w:r w:rsidRPr="00085773">
              <w:rPr>
                <w:rFonts w:cs="Helvetica"/>
                <w:sz w:val="18"/>
                <w:szCs w:val="18"/>
              </w:rPr>
              <w:t>nulles</w:t>
            </w:r>
          </w:p>
        </w:tc>
        <w:tc>
          <w:tcPr>
            <w:tcW w:w="1076" w:type="dxa"/>
          </w:tcPr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 w:val="18"/>
                <w:szCs w:val="18"/>
              </w:rPr>
            </w:pPr>
            <w:r w:rsidRPr="00085773">
              <w:rPr>
                <w:rFonts w:cs="Helvetica"/>
                <w:sz w:val="18"/>
                <w:szCs w:val="18"/>
              </w:rPr>
              <w:t xml:space="preserve">Nombre </w:t>
            </w:r>
          </w:p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 w:val="18"/>
                <w:szCs w:val="18"/>
              </w:rPr>
            </w:pPr>
            <w:r w:rsidRPr="00085773">
              <w:rPr>
                <w:rFonts w:cs="Helvetica"/>
                <w:sz w:val="18"/>
                <w:szCs w:val="18"/>
              </w:rPr>
              <w:t>de parties</w:t>
            </w:r>
          </w:p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 w:val="18"/>
                <w:szCs w:val="18"/>
              </w:rPr>
            </w:pPr>
            <w:r w:rsidRPr="00085773">
              <w:rPr>
                <w:rFonts w:cs="Helvetica"/>
                <w:sz w:val="18"/>
                <w:szCs w:val="18"/>
              </w:rPr>
              <w:t>perdues</w:t>
            </w:r>
          </w:p>
        </w:tc>
        <w:tc>
          <w:tcPr>
            <w:tcW w:w="1076" w:type="dxa"/>
          </w:tcPr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 w:val="18"/>
                <w:szCs w:val="18"/>
              </w:rPr>
            </w:pPr>
            <w:r w:rsidRPr="00085773">
              <w:rPr>
                <w:rFonts w:cs="Helvetica"/>
                <w:sz w:val="18"/>
                <w:szCs w:val="18"/>
              </w:rPr>
              <w:t xml:space="preserve">Nombre </w:t>
            </w:r>
          </w:p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 w:val="18"/>
                <w:szCs w:val="18"/>
              </w:rPr>
            </w:pPr>
            <w:r w:rsidRPr="00085773">
              <w:rPr>
                <w:rFonts w:cs="Helvetica"/>
                <w:sz w:val="18"/>
                <w:szCs w:val="18"/>
              </w:rPr>
              <w:t>de buts</w:t>
            </w:r>
          </w:p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 w:val="18"/>
                <w:szCs w:val="18"/>
              </w:rPr>
            </w:pPr>
            <w:r w:rsidRPr="00085773">
              <w:rPr>
                <w:rFonts w:cs="Helvetica"/>
                <w:sz w:val="18"/>
                <w:szCs w:val="18"/>
              </w:rPr>
              <w:t>marqués</w:t>
            </w:r>
          </w:p>
        </w:tc>
        <w:tc>
          <w:tcPr>
            <w:tcW w:w="1076" w:type="dxa"/>
          </w:tcPr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 w:val="18"/>
                <w:szCs w:val="18"/>
              </w:rPr>
            </w:pPr>
            <w:r w:rsidRPr="00085773">
              <w:rPr>
                <w:rFonts w:cs="Helvetica"/>
                <w:sz w:val="18"/>
                <w:szCs w:val="18"/>
              </w:rPr>
              <w:t xml:space="preserve">Nombre </w:t>
            </w:r>
          </w:p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 w:val="18"/>
                <w:szCs w:val="18"/>
              </w:rPr>
            </w:pPr>
            <w:r w:rsidRPr="00085773">
              <w:rPr>
                <w:rFonts w:cs="Helvetica"/>
                <w:sz w:val="18"/>
                <w:szCs w:val="18"/>
              </w:rPr>
              <w:t>de buts</w:t>
            </w:r>
          </w:p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 w:val="18"/>
                <w:szCs w:val="18"/>
              </w:rPr>
            </w:pPr>
            <w:r w:rsidRPr="00085773">
              <w:rPr>
                <w:rFonts w:cs="Helvetica"/>
                <w:sz w:val="18"/>
                <w:szCs w:val="18"/>
              </w:rPr>
              <w:t>encaissés</w:t>
            </w:r>
          </w:p>
        </w:tc>
      </w:tr>
      <w:tr w:rsidR="00085773" w:rsidRPr="00085773" w:rsidTr="00085773">
        <w:tc>
          <w:tcPr>
            <w:tcW w:w="1526" w:type="dxa"/>
          </w:tcPr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i/>
                <w:sz w:val="18"/>
                <w:szCs w:val="18"/>
              </w:rPr>
            </w:pPr>
            <w:r w:rsidRPr="00085773">
              <w:rPr>
                <w:rFonts w:cs="Helvetica"/>
                <w:i/>
                <w:sz w:val="18"/>
                <w:szCs w:val="18"/>
              </w:rPr>
              <w:t>Les Flots bleus</w:t>
            </w:r>
          </w:p>
        </w:tc>
        <w:tc>
          <w:tcPr>
            <w:tcW w:w="1076" w:type="dxa"/>
          </w:tcPr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color w:val="FF0000"/>
                <w:sz w:val="18"/>
                <w:szCs w:val="18"/>
              </w:rPr>
            </w:pPr>
            <w:r w:rsidRPr="00085773">
              <w:rPr>
                <w:rFonts w:cs="Helvetica"/>
                <w:color w:val="FF0000"/>
                <w:sz w:val="18"/>
                <w:szCs w:val="18"/>
              </w:rPr>
              <w:t>1</w:t>
            </w:r>
          </w:p>
        </w:tc>
        <w:tc>
          <w:tcPr>
            <w:tcW w:w="1076" w:type="dxa"/>
          </w:tcPr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color w:val="FF0000"/>
                <w:sz w:val="18"/>
                <w:szCs w:val="18"/>
              </w:rPr>
            </w:pPr>
            <w:r w:rsidRPr="00085773">
              <w:rPr>
                <w:rFonts w:cs="Helvetica"/>
                <w:color w:val="FF0000"/>
                <w:sz w:val="18"/>
                <w:szCs w:val="18"/>
              </w:rPr>
              <w:t>0</w:t>
            </w:r>
          </w:p>
        </w:tc>
        <w:tc>
          <w:tcPr>
            <w:tcW w:w="1076" w:type="dxa"/>
          </w:tcPr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b/>
                <w:sz w:val="18"/>
                <w:szCs w:val="18"/>
              </w:rPr>
            </w:pPr>
            <w:r w:rsidRPr="00085773">
              <w:rPr>
                <w:rFonts w:cs="Helvetica"/>
                <w:b/>
                <w:sz w:val="18"/>
                <w:szCs w:val="18"/>
              </w:rPr>
              <w:t>1</w:t>
            </w:r>
          </w:p>
        </w:tc>
        <w:tc>
          <w:tcPr>
            <w:tcW w:w="1076" w:type="dxa"/>
          </w:tcPr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b/>
                <w:sz w:val="18"/>
                <w:szCs w:val="18"/>
              </w:rPr>
            </w:pPr>
            <w:r w:rsidRPr="00085773">
              <w:rPr>
                <w:rFonts w:cs="Helvetica"/>
                <w:b/>
                <w:sz w:val="18"/>
                <w:szCs w:val="18"/>
              </w:rPr>
              <w:t>3</w:t>
            </w:r>
          </w:p>
        </w:tc>
        <w:tc>
          <w:tcPr>
            <w:tcW w:w="1076" w:type="dxa"/>
          </w:tcPr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b/>
                <w:sz w:val="18"/>
                <w:szCs w:val="18"/>
              </w:rPr>
            </w:pPr>
            <w:r w:rsidRPr="00085773">
              <w:rPr>
                <w:rFonts w:cs="Helvetica"/>
                <w:b/>
                <w:sz w:val="18"/>
                <w:szCs w:val="18"/>
              </w:rPr>
              <w:t>2</w:t>
            </w:r>
          </w:p>
        </w:tc>
      </w:tr>
      <w:tr w:rsidR="00085773" w:rsidRPr="00085773" w:rsidTr="00085773">
        <w:tc>
          <w:tcPr>
            <w:tcW w:w="1526" w:type="dxa"/>
          </w:tcPr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i/>
                <w:sz w:val="18"/>
                <w:szCs w:val="18"/>
              </w:rPr>
            </w:pPr>
            <w:r w:rsidRPr="00085773">
              <w:rPr>
                <w:rFonts w:cs="Helvetica"/>
                <w:i/>
                <w:sz w:val="18"/>
                <w:szCs w:val="18"/>
              </w:rPr>
              <w:t>L’Étoile de Mer</w:t>
            </w:r>
          </w:p>
        </w:tc>
        <w:tc>
          <w:tcPr>
            <w:tcW w:w="1076" w:type="dxa"/>
          </w:tcPr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color w:val="FF0000"/>
                <w:sz w:val="18"/>
                <w:szCs w:val="18"/>
              </w:rPr>
            </w:pPr>
            <w:r w:rsidRPr="00085773">
              <w:rPr>
                <w:rFonts w:cs="Helvetica"/>
                <w:color w:val="FF0000"/>
                <w:sz w:val="18"/>
                <w:szCs w:val="18"/>
              </w:rPr>
              <w:t>0</w:t>
            </w:r>
          </w:p>
        </w:tc>
        <w:tc>
          <w:tcPr>
            <w:tcW w:w="1076" w:type="dxa"/>
          </w:tcPr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b/>
                <w:sz w:val="18"/>
                <w:szCs w:val="18"/>
              </w:rPr>
            </w:pPr>
            <w:r w:rsidRPr="00085773">
              <w:rPr>
                <w:rFonts w:cs="Helvetica"/>
                <w:b/>
                <w:sz w:val="18"/>
                <w:szCs w:val="18"/>
              </w:rPr>
              <w:t>1</w:t>
            </w:r>
          </w:p>
        </w:tc>
        <w:tc>
          <w:tcPr>
            <w:tcW w:w="1076" w:type="dxa"/>
          </w:tcPr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b/>
                <w:sz w:val="18"/>
                <w:szCs w:val="18"/>
              </w:rPr>
            </w:pPr>
            <w:r w:rsidRPr="00085773">
              <w:rPr>
                <w:rFonts w:cs="Helvetica"/>
                <w:b/>
                <w:sz w:val="18"/>
                <w:szCs w:val="18"/>
              </w:rPr>
              <w:t>1</w:t>
            </w:r>
          </w:p>
        </w:tc>
        <w:tc>
          <w:tcPr>
            <w:tcW w:w="1076" w:type="dxa"/>
          </w:tcPr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b/>
                <w:sz w:val="18"/>
                <w:szCs w:val="18"/>
              </w:rPr>
            </w:pPr>
            <w:r w:rsidRPr="00085773">
              <w:rPr>
                <w:rFonts w:cs="Helvetica"/>
                <w:b/>
                <w:sz w:val="18"/>
                <w:szCs w:val="18"/>
              </w:rPr>
              <w:t>0</w:t>
            </w:r>
          </w:p>
        </w:tc>
        <w:tc>
          <w:tcPr>
            <w:tcW w:w="1076" w:type="dxa"/>
          </w:tcPr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 w:val="18"/>
                <w:szCs w:val="18"/>
              </w:rPr>
            </w:pPr>
            <w:r w:rsidRPr="00085773">
              <w:rPr>
                <w:rFonts w:cs="Helvetica"/>
                <w:color w:val="FF0000"/>
                <w:sz w:val="18"/>
                <w:szCs w:val="18"/>
              </w:rPr>
              <w:t>2</w:t>
            </w:r>
          </w:p>
        </w:tc>
      </w:tr>
      <w:tr w:rsidR="00085773" w:rsidRPr="00085773" w:rsidTr="00085773">
        <w:tc>
          <w:tcPr>
            <w:tcW w:w="1526" w:type="dxa"/>
          </w:tcPr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i/>
                <w:sz w:val="18"/>
                <w:szCs w:val="18"/>
              </w:rPr>
            </w:pPr>
            <w:r w:rsidRPr="00085773">
              <w:rPr>
                <w:rFonts w:cs="Helvetica"/>
                <w:i/>
                <w:sz w:val="18"/>
                <w:szCs w:val="18"/>
              </w:rPr>
              <w:t>La Sapinière</w:t>
            </w:r>
          </w:p>
        </w:tc>
        <w:tc>
          <w:tcPr>
            <w:tcW w:w="1076" w:type="dxa"/>
          </w:tcPr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color w:val="FF0000"/>
                <w:sz w:val="18"/>
                <w:szCs w:val="18"/>
              </w:rPr>
            </w:pPr>
            <w:r w:rsidRPr="00085773">
              <w:rPr>
                <w:rFonts w:cs="Helvetica"/>
                <w:color w:val="FF0000"/>
                <w:sz w:val="18"/>
                <w:szCs w:val="18"/>
              </w:rPr>
              <w:t>1</w:t>
            </w:r>
          </w:p>
        </w:tc>
        <w:tc>
          <w:tcPr>
            <w:tcW w:w="1076" w:type="dxa"/>
          </w:tcPr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 w:val="18"/>
                <w:szCs w:val="18"/>
              </w:rPr>
            </w:pPr>
            <w:r w:rsidRPr="00085773">
              <w:rPr>
                <w:rFonts w:cs="Helvetica"/>
                <w:color w:val="FF0000"/>
                <w:sz w:val="18"/>
                <w:szCs w:val="18"/>
              </w:rPr>
              <w:t>1</w:t>
            </w:r>
          </w:p>
        </w:tc>
        <w:tc>
          <w:tcPr>
            <w:tcW w:w="1076" w:type="dxa"/>
          </w:tcPr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sz w:val="18"/>
                <w:szCs w:val="18"/>
              </w:rPr>
            </w:pPr>
            <w:r w:rsidRPr="00085773">
              <w:rPr>
                <w:rFonts w:cs="Helvetica"/>
                <w:color w:val="FF0000"/>
                <w:sz w:val="18"/>
                <w:szCs w:val="18"/>
              </w:rPr>
              <w:t>0</w:t>
            </w:r>
          </w:p>
        </w:tc>
        <w:tc>
          <w:tcPr>
            <w:tcW w:w="1076" w:type="dxa"/>
          </w:tcPr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color w:val="FF0000"/>
                <w:sz w:val="18"/>
                <w:szCs w:val="18"/>
              </w:rPr>
            </w:pPr>
            <w:r w:rsidRPr="00085773">
              <w:rPr>
                <w:rFonts w:cs="Helvetica"/>
                <w:color w:val="FF0000"/>
                <w:sz w:val="18"/>
                <w:szCs w:val="18"/>
              </w:rPr>
              <w:t>2</w:t>
            </w:r>
          </w:p>
        </w:tc>
        <w:tc>
          <w:tcPr>
            <w:tcW w:w="1076" w:type="dxa"/>
          </w:tcPr>
          <w:p w:rsidR="00085773" w:rsidRPr="00085773" w:rsidRDefault="00085773" w:rsidP="000857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b/>
                <w:sz w:val="18"/>
                <w:szCs w:val="18"/>
              </w:rPr>
            </w:pPr>
            <w:r w:rsidRPr="00085773">
              <w:rPr>
                <w:rFonts w:cs="Helvetica"/>
                <w:b/>
                <w:sz w:val="18"/>
                <w:szCs w:val="18"/>
              </w:rPr>
              <w:t>1</w:t>
            </w:r>
          </w:p>
        </w:tc>
      </w:tr>
    </w:tbl>
    <w:p w:rsidR="00A054CB" w:rsidRPr="00085773" w:rsidRDefault="00085773" w:rsidP="00A054CB">
      <w:pPr>
        <w:widowControl w:val="0"/>
        <w:autoSpaceDE w:val="0"/>
        <w:autoSpaceDN w:val="0"/>
        <w:adjustRightInd w:val="0"/>
        <w:spacing w:after="40"/>
        <w:jc w:val="both"/>
        <w:rPr>
          <w:rFonts w:cs="Helvetica"/>
          <w:sz w:val="18"/>
          <w:szCs w:val="18"/>
        </w:rPr>
      </w:pPr>
      <w:r w:rsidRPr="00085773">
        <w:rPr>
          <w:rFonts w:cs="Helvetica"/>
          <w:sz w:val="18"/>
          <w:szCs w:val="18"/>
        </w:rPr>
        <w:t xml:space="preserve"> </w:t>
      </w:r>
      <w:r w:rsidR="00A054CB" w:rsidRPr="00085773">
        <w:rPr>
          <w:rFonts w:cs="Helvetica"/>
          <w:sz w:val="18"/>
          <w:szCs w:val="18"/>
        </w:rPr>
        <w:t>« </w:t>
      </w:r>
      <w:r w:rsidR="00A054CB" w:rsidRPr="00085773">
        <w:rPr>
          <w:rFonts w:cs="Helvetica"/>
          <w:i/>
          <w:sz w:val="18"/>
          <w:szCs w:val="18"/>
        </w:rPr>
        <w:t>Les Flots Bleus </w:t>
      </w:r>
      <w:r w:rsidR="00A054CB" w:rsidRPr="00085773">
        <w:rPr>
          <w:rFonts w:cs="Helvetica"/>
          <w:sz w:val="18"/>
          <w:szCs w:val="18"/>
        </w:rPr>
        <w:t>» ont marqué plus de buts qu’ils n’en ont encaissés. Donc, ils ne peuvent pas avoir fait match nul sur la partie non perdue.</w:t>
      </w:r>
    </w:p>
    <w:p w:rsidR="00A054CB" w:rsidRPr="00085773" w:rsidRDefault="00A054CB" w:rsidP="00A054CB">
      <w:pPr>
        <w:widowControl w:val="0"/>
        <w:autoSpaceDE w:val="0"/>
        <w:autoSpaceDN w:val="0"/>
        <w:adjustRightInd w:val="0"/>
        <w:spacing w:after="40"/>
        <w:rPr>
          <w:rFonts w:cs="Helvetica"/>
          <w:sz w:val="18"/>
          <w:szCs w:val="18"/>
        </w:rPr>
      </w:pPr>
      <w:r w:rsidRPr="00085773">
        <w:rPr>
          <w:rFonts w:cs="Helvetica"/>
          <w:sz w:val="18"/>
          <w:szCs w:val="18"/>
        </w:rPr>
        <w:t>« </w:t>
      </w:r>
      <w:r w:rsidRPr="00085773">
        <w:rPr>
          <w:rFonts w:cs="Helvetica"/>
          <w:i/>
          <w:sz w:val="18"/>
          <w:szCs w:val="18"/>
        </w:rPr>
        <w:t>L’Étoile de Mer </w:t>
      </w:r>
      <w:r w:rsidRPr="00085773">
        <w:rPr>
          <w:rFonts w:cs="Helvetica"/>
          <w:sz w:val="18"/>
          <w:szCs w:val="18"/>
        </w:rPr>
        <w:t>» n’a rien marqué, donc elle ne peut pas avoir gagné un match.  On en déduit qu’elle a fait match nul 0-0 avec « La Sapinière ».</w:t>
      </w:r>
    </w:p>
    <w:p w:rsidR="00A054CB" w:rsidRPr="00085773" w:rsidRDefault="00A054CB" w:rsidP="00A054CB">
      <w:pPr>
        <w:widowControl w:val="0"/>
        <w:autoSpaceDE w:val="0"/>
        <w:autoSpaceDN w:val="0"/>
        <w:adjustRightInd w:val="0"/>
        <w:rPr>
          <w:rFonts w:cs="Helvetica"/>
          <w:sz w:val="18"/>
          <w:szCs w:val="18"/>
        </w:rPr>
      </w:pPr>
      <w:r w:rsidRPr="00085773">
        <w:rPr>
          <w:rFonts w:cs="Helvetica"/>
          <w:sz w:val="18"/>
          <w:szCs w:val="18"/>
        </w:rPr>
        <w:t>« </w:t>
      </w:r>
      <w:r w:rsidRPr="00085773">
        <w:rPr>
          <w:rFonts w:cs="Helvetica"/>
          <w:i/>
          <w:sz w:val="18"/>
          <w:szCs w:val="18"/>
        </w:rPr>
        <w:t>La Sapinière</w:t>
      </w:r>
      <w:r w:rsidRPr="00085773">
        <w:rPr>
          <w:rFonts w:cs="Helvetica"/>
          <w:sz w:val="18"/>
          <w:szCs w:val="18"/>
        </w:rPr>
        <w:t> » a donc battu les Flots bleus par 2-1 etc.</w:t>
      </w:r>
    </w:p>
    <w:p w:rsidR="00A054CB" w:rsidRPr="00085773" w:rsidRDefault="00A054CB" w:rsidP="00A054CB">
      <w:pPr>
        <w:jc w:val="both"/>
        <w:rPr>
          <w:sz w:val="18"/>
          <w:szCs w:val="18"/>
          <w:lang w:val="fr-CH"/>
        </w:rPr>
      </w:pPr>
    </w:p>
    <w:tbl>
      <w:tblPr>
        <w:tblpPr w:leftFromText="141" w:rightFromText="141" w:vertAnchor="text" w:horzAnchor="margin" w:tblpXSpec="right" w:tblpY="818"/>
        <w:tblW w:w="7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7"/>
        <w:gridCol w:w="1152"/>
        <w:gridCol w:w="1153"/>
        <w:gridCol w:w="1153"/>
        <w:gridCol w:w="1153"/>
        <w:gridCol w:w="1153"/>
      </w:tblGrid>
      <w:tr w:rsidR="00085773" w:rsidRPr="000660CB" w:rsidTr="00085773">
        <w:trPr>
          <w:trHeight w:val="554"/>
        </w:trPr>
        <w:tc>
          <w:tcPr>
            <w:tcW w:w="1747" w:type="dxa"/>
            <w:shd w:val="clear" w:color="auto" w:fill="auto"/>
            <w:vAlign w:val="center"/>
          </w:tcPr>
          <w:p w:rsidR="00085773" w:rsidRPr="000660CB" w:rsidRDefault="00085773" w:rsidP="00085773">
            <w:pPr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proofErr w:type="spellStart"/>
            <w:r w:rsidRPr="000660CB">
              <w:rPr>
                <w:rFonts w:cs="Arial"/>
                <w:sz w:val="18"/>
                <w:szCs w:val="18"/>
                <w:lang w:eastAsia="ar-SA"/>
              </w:rPr>
              <w:t>Squadre</w:t>
            </w:r>
            <w:proofErr w:type="spellEnd"/>
          </w:p>
        </w:tc>
        <w:tc>
          <w:tcPr>
            <w:tcW w:w="1152" w:type="dxa"/>
            <w:shd w:val="clear" w:color="auto" w:fill="auto"/>
            <w:vAlign w:val="center"/>
          </w:tcPr>
          <w:p w:rsidR="00085773" w:rsidRPr="000660CB" w:rsidRDefault="00085773" w:rsidP="00085773">
            <w:pPr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proofErr w:type="spellStart"/>
            <w:r w:rsidRPr="000660CB">
              <w:rPr>
                <w:rFonts w:cs="Arial"/>
                <w:sz w:val="18"/>
                <w:szCs w:val="18"/>
                <w:lang w:eastAsia="ar-SA"/>
              </w:rPr>
              <w:t>Numero</w:t>
            </w:r>
            <w:proofErr w:type="spellEnd"/>
            <w:r w:rsidRPr="000660CB">
              <w:rPr>
                <w:rFonts w:cs="Arial"/>
                <w:sz w:val="18"/>
                <w:szCs w:val="18"/>
                <w:lang w:eastAsia="ar-SA"/>
              </w:rPr>
              <w:t xml:space="preserve"> partite </w:t>
            </w:r>
            <w:proofErr w:type="spellStart"/>
            <w:r w:rsidRPr="000660CB">
              <w:rPr>
                <w:rFonts w:cs="Arial"/>
                <w:sz w:val="18"/>
                <w:szCs w:val="18"/>
                <w:lang w:eastAsia="ar-SA"/>
              </w:rPr>
              <w:t>vinte</w:t>
            </w:r>
            <w:proofErr w:type="spellEnd"/>
          </w:p>
        </w:tc>
        <w:tc>
          <w:tcPr>
            <w:tcW w:w="1153" w:type="dxa"/>
            <w:shd w:val="clear" w:color="auto" w:fill="auto"/>
            <w:vAlign w:val="center"/>
          </w:tcPr>
          <w:p w:rsidR="00085773" w:rsidRPr="000660CB" w:rsidRDefault="00085773" w:rsidP="00085773">
            <w:pPr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proofErr w:type="spellStart"/>
            <w:r w:rsidRPr="000660CB">
              <w:rPr>
                <w:rFonts w:cs="Arial"/>
                <w:sz w:val="18"/>
                <w:szCs w:val="18"/>
                <w:lang w:eastAsia="ar-SA"/>
              </w:rPr>
              <w:t>Numero</w:t>
            </w:r>
            <w:proofErr w:type="spellEnd"/>
            <w:r w:rsidRPr="000660CB">
              <w:rPr>
                <w:rFonts w:cs="Arial"/>
                <w:sz w:val="18"/>
                <w:szCs w:val="18"/>
                <w:lang w:eastAsia="ar-SA"/>
              </w:rPr>
              <w:t xml:space="preserve"> partite </w:t>
            </w:r>
            <w:proofErr w:type="spellStart"/>
            <w:r w:rsidRPr="000660CB">
              <w:rPr>
                <w:rFonts w:cs="Arial"/>
                <w:sz w:val="18"/>
                <w:szCs w:val="18"/>
                <w:lang w:eastAsia="ar-SA"/>
              </w:rPr>
              <w:t>pareggiate</w:t>
            </w:r>
            <w:proofErr w:type="spellEnd"/>
          </w:p>
        </w:tc>
        <w:tc>
          <w:tcPr>
            <w:tcW w:w="1153" w:type="dxa"/>
            <w:shd w:val="clear" w:color="auto" w:fill="auto"/>
            <w:vAlign w:val="center"/>
          </w:tcPr>
          <w:p w:rsidR="00085773" w:rsidRPr="000660CB" w:rsidRDefault="00085773" w:rsidP="00085773">
            <w:pPr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proofErr w:type="spellStart"/>
            <w:r w:rsidRPr="000660CB">
              <w:rPr>
                <w:rFonts w:cs="Arial"/>
                <w:sz w:val="18"/>
                <w:szCs w:val="18"/>
                <w:lang w:eastAsia="ar-SA"/>
              </w:rPr>
              <w:t>Numero</w:t>
            </w:r>
            <w:proofErr w:type="spellEnd"/>
            <w:r w:rsidRPr="000660CB">
              <w:rPr>
                <w:rFonts w:cs="Arial"/>
                <w:sz w:val="18"/>
                <w:szCs w:val="18"/>
                <w:lang w:eastAsia="ar-SA"/>
              </w:rPr>
              <w:t xml:space="preserve"> partite perse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85773" w:rsidRPr="000660CB" w:rsidRDefault="00085773" w:rsidP="00085773">
            <w:pPr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proofErr w:type="spellStart"/>
            <w:r w:rsidRPr="000660CB">
              <w:rPr>
                <w:rFonts w:cs="Arial"/>
                <w:sz w:val="18"/>
                <w:szCs w:val="18"/>
                <w:lang w:eastAsia="ar-SA"/>
              </w:rPr>
              <w:t>Numero</w:t>
            </w:r>
            <w:proofErr w:type="spellEnd"/>
            <w:r w:rsidRPr="000660CB">
              <w:rPr>
                <w:rFonts w:cs="Arial"/>
                <w:sz w:val="18"/>
                <w:szCs w:val="18"/>
                <w:lang w:eastAsia="ar-SA"/>
              </w:rPr>
              <w:t xml:space="preserve"> goal </w:t>
            </w:r>
            <w:proofErr w:type="spellStart"/>
            <w:r w:rsidRPr="000660CB">
              <w:rPr>
                <w:rFonts w:cs="Arial"/>
                <w:sz w:val="18"/>
                <w:szCs w:val="18"/>
                <w:lang w:eastAsia="ar-SA"/>
              </w:rPr>
              <w:t>fatti</w:t>
            </w:r>
            <w:proofErr w:type="spellEnd"/>
          </w:p>
        </w:tc>
        <w:tc>
          <w:tcPr>
            <w:tcW w:w="1153" w:type="dxa"/>
            <w:shd w:val="clear" w:color="auto" w:fill="auto"/>
            <w:vAlign w:val="center"/>
          </w:tcPr>
          <w:p w:rsidR="00085773" w:rsidRPr="000660CB" w:rsidRDefault="00085773" w:rsidP="00085773">
            <w:pPr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proofErr w:type="spellStart"/>
            <w:r w:rsidRPr="000660CB">
              <w:rPr>
                <w:rFonts w:cs="Arial"/>
                <w:sz w:val="18"/>
                <w:szCs w:val="18"/>
                <w:lang w:eastAsia="ar-SA"/>
              </w:rPr>
              <w:t>Numero</w:t>
            </w:r>
            <w:proofErr w:type="spellEnd"/>
            <w:r w:rsidRPr="000660CB">
              <w:rPr>
                <w:rFonts w:cs="Arial"/>
                <w:sz w:val="18"/>
                <w:szCs w:val="18"/>
                <w:lang w:eastAsia="ar-SA"/>
              </w:rPr>
              <w:t xml:space="preserve"> goal </w:t>
            </w:r>
            <w:proofErr w:type="spellStart"/>
            <w:r w:rsidRPr="000660CB">
              <w:rPr>
                <w:rFonts w:cs="Arial"/>
                <w:sz w:val="18"/>
                <w:szCs w:val="18"/>
                <w:lang w:eastAsia="ar-SA"/>
              </w:rPr>
              <w:t>incassati</w:t>
            </w:r>
            <w:proofErr w:type="spellEnd"/>
          </w:p>
        </w:tc>
      </w:tr>
      <w:tr w:rsidR="00085773" w:rsidRPr="000660CB" w:rsidTr="00085773">
        <w:trPr>
          <w:trHeight w:val="286"/>
        </w:trPr>
        <w:tc>
          <w:tcPr>
            <w:tcW w:w="1747" w:type="dxa"/>
            <w:shd w:val="clear" w:color="auto" w:fill="auto"/>
            <w:vAlign w:val="center"/>
          </w:tcPr>
          <w:p w:rsidR="00085773" w:rsidRPr="000660CB" w:rsidRDefault="00085773" w:rsidP="0008577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18"/>
                <w:szCs w:val="18"/>
                <w:lang w:eastAsia="ar-SA"/>
              </w:rPr>
            </w:pPr>
            <w:r w:rsidRPr="000660CB">
              <w:rPr>
                <w:rFonts w:cs="Arial"/>
                <w:i/>
                <w:sz w:val="18"/>
                <w:szCs w:val="18"/>
                <w:lang w:eastAsia="ar-SA"/>
              </w:rPr>
              <w:t xml:space="preserve">Le onde </w:t>
            </w:r>
            <w:proofErr w:type="spellStart"/>
            <w:r w:rsidRPr="000660CB">
              <w:rPr>
                <w:rFonts w:cs="Arial"/>
                <w:i/>
                <w:sz w:val="18"/>
                <w:szCs w:val="18"/>
                <w:lang w:eastAsia="ar-SA"/>
              </w:rPr>
              <w:t>blu</w:t>
            </w:r>
            <w:proofErr w:type="spellEnd"/>
          </w:p>
        </w:tc>
        <w:tc>
          <w:tcPr>
            <w:tcW w:w="1152" w:type="dxa"/>
            <w:shd w:val="clear" w:color="auto" w:fill="auto"/>
            <w:vAlign w:val="center"/>
          </w:tcPr>
          <w:p w:rsidR="00085773" w:rsidRPr="000660CB" w:rsidRDefault="00085773" w:rsidP="00085773">
            <w:pPr>
              <w:suppressAutoHyphens/>
              <w:jc w:val="center"/>
              <w:rPr>
                <w:rFonts w:cs="Arial"/>
                <w:color w:val="FF0000"/>
                <w:sz w:val="18"/>
                <w:szCs w:val="18"/>
                <w:lang w:eastAsia="ar-SA"/>
              </w:rPr>
            </w:pPr>
            <w:r w:rsidRPr="000660CB">
              <w:rPr>
                <w:rFonts w:cs="Arial"/>
                <w:color w:val="FF0000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85773" w:rsidRPr="000660CB" w:rsidRDefault="00085773" w:rsidP="00085773">
            <w:pPr>
              <w:suppressAutoHyphens/>
              <w:jc w:val="center"/>
              <w:rPr>
                <w:rFonts w:cs="Arial"/>
                <w:color w:val="FF0000"/>
                <w:sz w:val="18"/>
                <w:szCs w:val="18"/>
                <w:lang w:eastAsia="ar-SA"/>
              </w:rPr>
            </w:pPr>
            <w:r w:rsidRPr="000660CB">
              <w:rPr>
                <w:rFonts w:cs="Arial"/>
                <w:color w:val="FF0000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85773" w:rsidRPr="000660CB" w:rsidRDefault="00085773" w:rsidP="00085773">
            <w:pPr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0660CB">
              <w:rPr>
                <w:rFonts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85773" w:rsidRPr="000660CB" w:rsidRDefault="00085773" w:rsidP="00085773">
            <w:pPr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0660CB">
              <w:rPr>
                <w:rFonts w:cs="Arial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85773" w:rsidRPr="000660CB" w:rsidRDefault="00085773" w:rsidP="00085773">
            <w:pPr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0660CB">
              <w:rPr>
                <w:rFonts w:cs="Arial"/>
                <w:sz w:val="18"/>
                <w:szCs w:val="18"/>
                <w:lang w:eastAsia="ar-SA"/>
              </w:rPr>
              <w:t>2</w:t>
            </w:r>
          </w:p>
        </w:tc>
      </w:tr>
      <w:tr w:rsidR="00085773" w:rsidRPr="000660CB" w:rsidTr="00085773">
        <w:trPr>
          <w:trHeight w:val="266"/>
        </w:trPr>
        <w:tc>
          <w:tcPr>
            <w:tcW w:w="1747" w:type="dxa"/>
            <w:shd w:val="clear" w:color="auto" w:fill="auto"/>
            <w:vAlign w:val="center"/>
          </w:tcPr>
          <w:p w:rsidR="00085773" w:rsidRPr="000660CB" w:rsidRDefault="00085773" w:rsidP="0008577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18"/>
                <w:szCs w:val="18"/>
                <w:lang w:eastAsia="ar-SA"/>
              </w:rPr>
            </w:pPr>
            <w:r w:rsidRPr="000660CB">
              <w:rPr>
                <w:rFonts w:cs="Arial"/>
                <w:i/>
                <w:sz w:val="18"/>
                <w:szCs w:val="18"/>
                <w:lang w:eastAsia="ar-SA"/>
              </w:rPr>
              <w:t>Stella marina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85773" w:rsidRPr="000660CB" w:rsidRDefault="00085773" w:rsidP="00085773">
            <w:pPr>
              <w:suppressAutoHyphens/>
              <w:jc w:val="center"/>
              <w:rPr>
                <w:rFonts w:cs="Arial"/>
                <w:color w:val="FF0000"/>
                <w:sz w:val="18"/>
                <w:szCs w:val="18"/>
                <w:lang w:eastAsia="ar-SA"/>
              </w:rPr>
            </w:pPr>
            <w:r w:rsidRPr="000660CB">
              <w:rPr>
                <w:rFonts w:cs="Arial"/>
                <w:color w:val="FF0000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85773" w:rsidRPr="000660CB" w:rsidRDefault="00085773" w:rsidP="00085773">
            <w:pPr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0660CB">
              <w:rPr>
                <w:rFonts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85773" w:rsidRPr="000660CB" w:rsidRDefault="00085773" w:rsidP="00085773">
            <w:pPr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0660CB">
              <w:rPr>
                <w:rFonts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85773" w:rsidRPr="000660CB" w:rsidRDefault="00085773" w:rsidP="00085773">
            <w:pPr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0660CB">
              <w:rPr>
                <w:rFonts w:cs="Arial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85773" w:rsidRPr="000660CB" w:rsidRDefault="00085773" w:rsidP="00085773">
            <w:pPr>
              <w:suppressAutoHyphens/>
              <w:jc w:val="center"/>
              <w:rPr>
                <w:rFonts w:cs="Arial"/>
                <w:color w:val="FF0000"/>
                <w:sz w:val="18"/>
                <w:szCs w:val="18"/>
                <w:lang w:eastAsia="ar-SA"/>
              </w:rPr>
            </w:pPr>
            <w:r w:rsidRPr="000660CB">
              <w:rPr>
                <w:rFonts w:cs="Arial"/>
                <w:color w:val="FF0000"/>
                <w:sz w:val="18"/>
                <w:szCs w:val="18"/>
                <w:lang w:eastAsia="ar-SA"/>
              </w:rPr>
              <w:t>2</w:t>
            </w:r>
          </w:p>
        </w:tc>
      </w:tr>
      <w:tr w:rsidR="00085773" w:rsidRPr="000660CB" w:rsidTr="00085773">
        <w:trPr>
          <w:trHeight w:val="266"/>
        </w:trPr>
        <w:tc>
          <w:tcPr>
            <w:tcW w:w="1747" w:type="dxa"/>
            <w:shd w:val="clear" w:color="auto" w:fill="auto"/>
            <w:vAlign w:val="center"/>
          </w:tcPr>
          <w:p w:rsidR="00085773" w:rsidRPr="000660CB" w:rsidRDefault="00085773" w:rsidP="0008577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18"/>
                <w:szCs w:val="18"/>
                <w:lang w:eastAsia="ar-SA"/>
              </w:rPr>
            </w:pPr>
            <w:r w:rsidRPr="000660CB">
              <w:rPr>
                <w:rFonts w:cs="Arial"/>
                <w:i/>
                <w:sz w:val="18"/>
                <w:szCs w:val="18"/>
                <w:lang w:eastAsia="ar-SA"/>
              </w:rPr>
              <w:t xml:space="preserve">La </w:t>
            </w:r>
            <w:proofErr w:type="spellStart"/>
            <w:r w:rsidRPr="000660CB">
              <w:rPr>
                <w:rFonts w:cs="Arial"/>
                <w:i/>
                <w:sz w:val="18"/>
                <w:szCs w:val="18"/>
                <w:lang w:eastAsia="ar-SA"/>
              </w:rPr>
              <w:t>pineta</w:t>
            </w:r>
            <w:proofErr w:type="spellEnd"/>
          </w:p>
        </w:tc>
        <w:tc>
          <w:tcPr>
            <w:tcW w:w="1152" w:type="dxa"/>
            <w:shd w:val="clear" w:color="auto" w:fill="auto"/>
            <w:vAlign w:val="center"/>
          </w:tcPr>
          <w:p w:rsidR="00085773" w:rsidRPr="000660CB" w:rsidRDefault="00085773" w:rsidP="00085773">
            <w:pPr>
              <w:suppressAutoHyphens/>
              <w:jc w:val="center"/>
              <w:rPr>
                <w:rFonts w:cs="Arial"/>
                <w:color w:val="FF0000"/>
                <w:sz w:val="18"/>
                <w:szCs w:val="18"/>
                <w:lang w:eastAsia="ar-SA"/>
              </w:rPr>
            </w:pPr>
            <w:r w:rsidRPr="000660CB">
              <w:rPr>
                <w:rFonts w:cs="Arial"/>
                <w:color w:val="FF0000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85773" w:rsidRPr="000660CB" w:rsidRDefault="00085773" w:rsidP="00085773">
            <w:pPr>
              <w:suppressAutoHyphens/>
              <w:jc w:val="center"/>
              <w:rPr>
                <w:rFonts w:cs="Arial"/>
                <w:color w:val="FF0000"/>
                <w:sz w:val="18"/>
                <w:szCs w:val="18"/>
                <w:lang w:eastAsia="ar-SA"/>
              </w:rPr>
            </w:pPr>
            <w:r w:rsidRPr="000660CB">
              <w:rPr>
                <w:rFonts w:cs="Arial"/>
                <w:color w:val="FF0000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85773" w:rsidRPr="000660CB" w:rsidRDefault="00085773" w:rsidP="00085773">
            <w:pPr>
              <w:suppressAutoHyphens/>
              <w:jc w:val="center"/>
              <w:rPr>
                <w:rFonts w:cs="Arial"/>
                <w:color w:val="FF0000"/>
                <w:sz w:val="18"/>
                <w:szCs w:val="18"/>
                <w:lang w:eastAsia="ar-SA"/>
              </w:rPr>
            </w:pPr>
            <w:r w:rsidRPr="000660CB">
              <w:rPr>
                <w:rFonts w:cs="Arial"/>
                <w:color w:val="FF0000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85773" w:rsidRPr="000660CB" w:rsidRDefault="00085773" w:rsidP="00085773">
            <w:pPr>
              <w:suppressAutoHyphens/>
              <w:jc w:val="center"/>
              <w:rPr>
                <w:rFonts w:cs="Arial"/>
                <w:color w:val="FF0000"/>
                <w:sz w:val="18"/>
                <w:szCs w:val="18"/>
                <w:lang w:eastAsia="ar-SA"/>
              </w:rPr>
            </w:pPr>
            <w:r w:rsidRPr="000660CB">
              <w:rPr>
                <w:rFonts w:cs="Arial"/>
                <w:color w:val="FF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85773" w:rsidRPr="000660CB" w:rsidRDefault="00085773" w:rsidP="00085773">
            <w:pPr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0660CB">
              <w:rPr>
                <w:rFonts w:cs="Arial"/>
                <w:sz w:val="18"/>
                <w:szCs w:val="18"/>
                <w:lang w:eastAsia="ar-SA"/>
              </w:rPr>
              <w:t>1</w:t>
            </w:r>
          </w:p>
        </w:tc>
      </w:tr>
    </w:tbl>
    <w:p w:rsidR="00F43084" w:rsidRPr="00085773" w:rsidRDefault="00F43084" w:rsidP="00290C5E">
      <w:pPr>
        <w:spacing w:after="240"/>
        <w:rPr>
          <w:rFonts w:cs="Arial"/>
          <w:b/>
          <w:bCs/>
          <w:sz w:val="18"/>
          <w:szCs w:val="18"/>
          <w:lang w:val="it-IT"/>
        </w:rPr>
      </w:pPr>
    </w:p>
    <w:p w:rsidR="00290C5E" w:rsidRPr="00290C5E" w:rsidRDefault="00085773" w:rsidP="00290C5E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  <w:r w:rsidRPr="00085773">
        <w:rPr>
          <w:rFonts w:cs="Arial"/>
          <w:b/>
          <w:bCs/>
          <w:noProof/>
          <w:sz w:val="20"/>
          <w:szCs w:val="20"/>
          <w:lang w:val="it-IT" w:eastAsia="it-IT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E7C9A13" wp14:editId="7D2F8C3D">
                <wp:simplePos x="0" y="0"/>
                <wp:positionH relativeFrom="margin">
                  <wp:posOffset>-88265</wp:posOffset>
                </wp:positionH>
                <wp:positionV relativeFrom="paragraph">
                  <wp:posOffset>226060</wp:posOffset>
                </wp:positionV>
                <wp:extent cx="2360930" cy="929005"/>
                <wp:effectExtent l="0" t="0" r="28575" b="2349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929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73" w:rsidRPr="00F57155" w:rsidRDefault="00085773" w:rsidP="00085773"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Fonts w:cs="Arial"/>
                                <w:sz w:val="18"/>
                                <w:szCs w:val="18"/>
                                <w:lang w:val="it-IT" w:eastAsia="ar-SA"/>
                              </w:rPr>
                            </w:pPr>
                            <w:r w:rsidRPr="00F57155">
                              <w:rPr>
                                <w:rFonts w:cs="Arial"/>
                                <w:sz w:val="18"/>
                                <w:szCs w:val="18"/>
                                <w:lang w:val="it-IT" w:eastAsia="ar-SA"/>
                              </w:rPr>
                              <w:t>«</w:t>
                            </w:r>
                            <w:r w:rsidRPr="00F57155">
                              <w:rPr>
                                <w:rFonts w:cs="Arial"/>
                                <w:i/>
                                <w:sz w:val="18"/>
                                <w:szCs w:val="18"/>
                                <w:lang w:val="it-IT" w:eastAsia="ar-SA"/>
                              </w:rPr>
                              <w:t>Le onde blu</w:t>
                            </w:r>
                            <w:r w:rsidRPr="00F57155">
                              <w:rPr>
                                <w:rFonts w:cs="Arial"/>
                                <w:sz w:val="18"/>
                                <w:szCs w:val="18"/>
                                <w:lang w:val="it-IT" w:eastAsia="ar-SA"/>
                              </w:rPr>
                              <w:t xml:space="preserve">» hanno fatto più goal di quanti ne hanno incassati perciò non possono aver pareggiato la partita non persa. </w:t>
                            </w:r>
                          </w:p>
                          <w:p w:rsidR="00085773" w:rsidRPr="00F57155" w:rsidRDefault="00085773" w:rsidP="00FB6B78"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Fonts w:cs="Arial"/>
                                <w:sz w:val="18"/>
                                <w:szCs w:val="18"/>
                                <w:lang w:val="it-IT" w:eastAsia="ar-SA"/>
                              </w:rPr>
                            </w:pPr>
                            <w:r w:rsidRPr="00F57155">
                              <w:rPr>
                                <w:rFonts w:cs="Arial"/>
                                <w:sz w:val="18"/>
                                <w:szCs w:val="18"/>
                                <w:lang w:val="it-IT" w:eastAsia="ar-SA"/>
                              </w:rPr>
                              <w:t>«</w:t>
                            </w:r>
                            <w:r w:rsidRPr="00F57155">
                              <w:rPr>
                                <w:rFonts w:cs="Arial"/>
                                <w:i/>
                                <w:sz w:val="18"/>
                                <w:szCs w:val="18"/>
                                <w:lang w:val="it-IT" w:eastAsia="ar-SA"/>
                              </w:rPr>
                              <w:t>Stella marina</w:t>
                            </w:r>
                            <w:r w:rsidRPr="00F57155">
                              <w:rPr>
                                <w:rFonts w:cs="Arial"/>
                                <w:sz w:val="18"/>
                                <w:szCs w:val="18"/>
                                <w:lang w:val="it-IT" w:eastAsia="ar-SA"/>
                              </w:rPr>
                              <w:t>» non ha fatto goal quindi non può aver vinto una partita. Si deduce che ha pareggiato 0 a 0 con  « La pineta».</w:t>
                            </w:r>
                          </w:p>
                          <w:p w:rsidR="00085773" w:rsidRPr="00F57155" w:rsidRDefault="00085773" w:rsidP="00085773">
                            <w:pPr>
                              <w:tabs>
                                <w:tab w:val="left" w:pos="360"/>
                              </w:tabs>
                              <w:suppressAutoHyphens/>
                              <w:jc w:val="both"/>
                              <w:rPr>
                                <w:rFonts w:cs="Arial"/>
                                <w:sz w:val="18"/>
                                <w:szCs w:val="18"/>
                                <w:lang w:val="it-IT" w:eastAsia="ar-SA"/>
                              </w:rPr>
                            </w:pPr>
                            <w:r w:rsidRPr="00F57155">
                              <w:rPr>
                                <w:rFonts w:cs="Arial"/>
                                <w:sz w:val="18"/>
                                <w:szCs w:val="18"/>
                                <w:lang w:val="it-IT" w:eastAsia="ar-SA"/>
                              </w:rPr>
                              <w:t>«</w:t>
                            </w:r>
                            <w:r w:rsidRPr="00F57155">
                              <w:rPr>
                                <w:rFonts w:cs="Arial"/>
                                <w:i/>
                                <w:sz w:val="18"/>
                                <w:szCs w:val="18"/>
                                <w:lang w:val="it-IT" w:eastAsia="ar-SA"/>
                              </w:rPr>
                              <w:t>La pineta</w:t>
                            </w:r>
                            <w:r w:rsidRPr="00F57155">
                              <w:rPr>
                                <w:rFonts w:cs="Arial"/>
                                <w:sz w:val="18"/>
                                <w:szCs w:val="18"/>
                                <w:lang w:val="it-IT" w:eastAsia="ar-SA"/>
                              </w:rPr>
                              <w:t>» ha vinto 2-1  con «</w:t>
                            </w:r>
                            <w:r w:rsidRPr="00F57155">
                              <w:rPr>
                                <w:rFonts w:cs="Arial"/>
                                <w:i/>
                                <w:sz w:val="18"/>
                                <w:szCs w:val="18"/>
                                <w:lang w:val="it-IT" w:eastAsia="ar-SA"/>
                              </w:rPr>
                              <w:t>Le onde blu</w:t>
                            </w:r>
                            <w:r w:rsidRPr="00F57155">
                              <w:rPr>
                                <w:rFonts w:cs="Arial"/>
                                <w:sz w:val="18"/>
                                <w:szCs w:val="18"/>
                                <w:lang w:val="it-IT" w:eastAsia="ar-SA"/>
                              </w:rPr>
                              <w:t>».</w:t>
                            </w:r>
                          </w:p>
                          <w:p w:rsidR="00085773" w:rsidRPr="00F57155" w:rsidRDefault="00085773" w:rsidP="00085773">
                            <w:pPr>
                              <w:tabs>
                                <w:tab w:val="left" w:pos="360"/>
                              </w:tabs>
                              <w:suppressAutoHyphens/>
                              <w:jc w:val="both"/>
                              <w:rPr>
                                <w:rFonts w:cs="Arial"/>
                                <w:sz w:val="18"/>
                                <w:szCs w:val="18"/>
                                <w:lang w:val="it-IT" w:eastAsia="ar-SA"/>
                              </w:rPr>
                            </w:pPr>
                          </w:p>
                          <w:p w:rsidR="00085773" w:rsidRPr="00F57155" w:rsidRDefault="00085773" w:rsidP="00085773">
                            <w:pPr>
                              <w:rPr>
                                <w:rFonts w:cs="Arial"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  <w:p w:rsidR="00085773" w:rsidRPr="002B61A5" w:rsidRDefault="00085773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E7C9A13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6.95pt;margin-top:17.8pt;width:185.9pt;height:73.15pt;z-index:251673600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">
                <v:textbox>
                  <w:txbxContent>
                    <w:p w:rsidR="00085773" w:rsidRPr="00F57155" w:rsidRDefault="00085773" w:rsidP="00085773"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Fonts w:cs="Arial"/>
                          <w:sz w:val="18"/>
                          <w:szCs w:val="18"/>
                          <w:lang w:val="it-IT" w:eastAsia="ar-SA"/>
                        </w:rPr>
                      </w:pPr>
                      <w:r w:rsidRPr="00F57155">
                        <w:rPr>
                          <w:rFonts w:cs="Arial"/>
                          <w:sz w:val="18"/>
                          <w:szCs w:val="18"/>
                          <w:lang w:val="it-IT" w:eastAsia="ar-SA"/>
                        </w:rPr>
                        <w:t>«</w:t>
                      </w:r>
                      <w:r w:rsidRPr="00F57155">
                        <w:rPr>
                          <w:rFonts w:cs="Arial"/>
                          <w:i/>
                          <w:sz w:val="18"/>
                          <w:szCs w:val="18"/>
                          <w:lang w:val="it-IT" w:eastAsia="ar-SA"/>
                        </w:rPr>
                        <w:t>Le onde blu</w:t>
                      </w:r>
                      <w:r w:rsidRPr="00F57155">
                        <w:rPr>
                          <w:rFonts w:cs="Arial"/>
                          <w:sz w:val="18"/>
                          <w:szCs w:val="18"/>
                          <w:lang w:val="it-IT" w:eastAsia="ar-SA"/>
                        </w:rPr>
                        <w:t xml:space="preserve">» hanno fatto più goal di quanti ne hanno incassati perciò non possono aver pareggiato la partita non persa. </w:t>
                      </w:r>
                    </w:p>
                    <w:p w:rsidR="00085773" w:rsidRPr="00F57155" w:rsidRDefault="00085773" w:rsidP="00FB6B78"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Fonts w:cs="Arial"/>
                          <w:sz w:val="18"/>
                          <w:szCs w:val="18"/>
                          <w:lang w:val="it-IT" w:eastAsia="ar-SA"/>
                        </w:rPr>
                      </w:pPr>
                      <w:r w:rsidRPr="00F57155">
                        <w:rPr>
                          <w:rFonts w:cs="Arial"/>
                          <w:sz w:val="18"/>
                          <w:szCs w:val="18"/>
                          <w:lang w:val="it-IT" w:eastAsia="ar-SA"/>
                        </w:rPr>
                        <w:t>«</w:t>
                      </w:r>
                      <w:r w:rsidRPr="00F57155">
                        <w:rPr>
                          <w:rFonts w:cs="Arial"/>
                          <w:i/>
                          <w:sz w:val="18"/>
                          <w:szCs w:val="18"/>
                          <w:lang w:val="it-IT" w:eastAsia="ar-SA"/>
                        </w:rPr>
                        <w:t>Stella marina</w:t>
                      </w:r>
                      <w:r w:rsidRPr="00F57155">
                        <w:rPr>
                          <w:rFonts w:cs="Arial"/>
                          <w:sz w:val="18"/>
                          <w:szCs w:val="18"/>
                          <w:lang w:val="it-IT" w:eastAsia="ar-SA"/>
                        </w:rPr>
                        <w:t xml:space="preserve">» non ha fatto goal quindi non può aver vinto una partita. Si deduce che ha pareggiato 0 a 0 </w:t>
                      </w:r>
                      <w:proofErr w:type="gramStart"/>
                      <w:r w:rsidRPr="00F57155">
                        <w:rPr>
                          <w:rFonts w:cs="Arial"/>
                          <w:sz w:val="18"/>
                          <w:szCs w:val="18"/>
                          <w:lang w:val="it-IT" w:eastAsia="ar-SA"/>
                        </w:rPr>
                        <w:t>con  «</w:t>
                      </w:r>
                      <w:proofErr w:type="gramEnd"/>
                      <w:r w:rsidRPr="00F57155">
                        <w:rPr>
                          <w:rFonts w:cs="Arial"/>
                          <w:sz w:val="18"/>
                          <w:szCs w:val="18"/>
                          <w:lang w:val="it-IT" w:eastAsia="ar-SA"/>
                        </w:rPr>
                        <w:t> La pineta».</w:t>
                      </w:r>
                    </w:p>
                    <w:p w:rsidR="00085773" w:rsidRPr="00F57155" w:rsidRDefault="00085773" w:rsidP="00085773">
                      <w:pPr>
                        <w:tabs>
                          <w:tab w:val="left" w:pos="360"/>
                        </w:tabs>
                        <w:suppressAutoHyphens/>
                        <w:jc w:val="both"/>
                        <w:rPr>
                          <w:rFonts w:cs="Arial"/>
                          <w:sz w:val="18"/>
                          <w:szCs w:val="18"/>
                          <w:lang w:val="it-IT" w:eastAsia="ar-SA"/>
                        </w:rPr>
                      </w:pPr>
                      <w:r w:rsidRPr="00F57155">
                        <w:rPr>
                          <w:rFonts w:cs="Arial"/>
                          <w:sz w:val="18"/>
                          <w:szCs w:val="18"/>
                          <w:lang w:val="it-IT" w:eastAsia="ar-SA"/>
                        </w:rPr>
                        <w:t>«</w:t>
                      </w:r>
                      <w:r w:rsidRPr="00F57155">
                        <w:rPr>
                          <w:rFonts w:cs="Arial"/>
                          <w:i/>
                          <w:sz w:val="18"/>
                          <w:szCs w:val="18"/>
                          <w:lang w:val="it-IT" w:eastAsia="ar-SA"/>
                        </w:rPr>
                        <w:t>La pineta</w:t>
                      </w:r>
                      <w:r w:rsidRPr="00F57155">
                        <w:rPr>
                          <w:rFonts w:cs="Arial"/>
                          <w:sz w:val="18"/>
                          <w:szCs w:val="18"/>
                          <w:lang w:val="it-IT" w:eastAsia="ar-SA"/>
                        </w:rPr>
                        <w:t>» ha vinto 2-</w:t>
                      </w:r>
                      <w:proofErr w:type="gramStart"/>
                      <w:r w:rsidRPr="00F57155">
                        <w:rPr>
                          <w:rFonts w:cs="Arial"/>
                          <w:sz w:val="18"/>
                          <w:szCs w:val="18"/>
                          <w:lang w:val="it-IT" w:eastAsia="ar-SA"/>
                        </w:rPr>
                        <w:t>1  con</w:t>
                      </w:r>
                      <w:proofErr w:type="gramEnd"/>
                      <w:r w:rsidRPr="00F57155">
                        <w:rPr>
                          <w:rFonts w:cs="Arial"/>
                          <w:sz w:val="18"/>
                          <w:szCs w:val="18"/>
                          <w:lang w:val="it-IT" w:eastAsia="ar-SA"/>
                        </w:rPr>
                        <w:t xml:space="preserve"> «</w:t>
                      </w:r>
                      <w:r w:rsidRPr="00F57155">
                        <w:rPr>
                          <w:rFonts w:cs="Arial"/>
                          <w:i/>
                          <w:sz w:val="18"/>
                          <w:szCs w:val="18"/>
                          <w:lang w:val="it-IT" w:eastAsia="ar-SA"/>
                        </w:rPr>
                        <w:t>Le onde blu</w:t>
                      </w:r>
                      <w:r w:rsidRPr="00F57155">
                        <w:rPr>
                          <w:rFonts w:cs="Arial"/>
                          <w:sz w:val="18"/>
                          <w:szCs w:val="18"/>
                          <w:lang w:val="it-IT" w:eastAsia="ar-SA"/>
                        </w:rPr>
                        <w:t>».</w:t>
                      </w:r>
                    </w:p>
                    <w:p w:rsidR="00085773" w:rsidRPr="00F57155" w:rsidRDefault="00085773" w:rsidP="00085773">
                      <w:pPr>
                        <w:tabs>
                          <w:tab w:val="left" w:pos="360"/>
                        </w:tabs>
                        <w:suppressAutoHyphens/>
                        <w:jc w:val="both"/>
                        <w:rPr>
                          <w:rFonts w:cs="Arial"/>
                          <w:sz w:val="18"/>
                          <w:szCs w:val="18"/>
                          <w:lang w:val="it-IT" w:eastAsia="ar-SA"/>
                        </w:rPr>
                      </w:pPr>
                    </w:p>
                    <w:p w:rsidR="00085773" w:rsidRPr="00F57155" w:rsidRDefault="00085773" w:rsidP="00085773">
                      <w:pPr>
                        <w:rPr>
                          <w:rFonts w:cs="Arial"/>
                          <w:sz w:val="18"/>
                          <w:szCs w:val="18"/>
                          <w:lang w:val="it-IT"/>
                        </w:rPr>
                      </w:pPr>
                    </w:p>
                    <w:p w:rsidR="00085773" w:rsidRDefault="00085773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cs="Arial"/>
          <w:b/>
          <w:bCs/>
          <w:sz w:val="20"/>
          <w:szCs w:val="20"/>
          <w:lang w:val="it-IT"/>
        </w:rPr>
        <w:t>S</w:t>
      </w:r>
      <w:r w:rsidR="00290C5E">
        <w:rPr>
          <w:rFonts w:cs="Arial"/>
          <w:b/>
          <w:bCs/>
          <w:sz w:val="20"/>
          <w:szCs w:val="20"/>
          <w:lang w:val="it-IT"/>
        </w:rPr>
        <w:t xml:space="preserve">oluzione   </w:t>
      </w:r>
      <w:r w:rsidR="00290C5E" w:rsidRPr="002B61A5">
        <w:rPr>
          <w:rFonts w:cs="Arial"/>
          <w:bCs/>
          <w:sz w:val="20"/>
          <w:szCs w:val="20"/>
          <w:lang w:val="it-IT"/>
        </w:rPr>
        <w:t xml:space="preserve">(7 punti)     </w:t>
      </w:r>
    </w:p>
    <w:p w:rsidR="00085773" w:rsidRDefault="00085773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085773" w:rsidRDefault="00085773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085773" w:rsidRDefault="00FB6B78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  <w:r>
        <w:rPr>
          <w:rFonts w:cs="Arial"/>
          <w:b/>
          <w:bCs/>
          <w:sz w:val="20"/>
          <w:szCs w:val="20"/>
          <w:lang w:val="it-IT"/>
        </w:rPr>
        <w:t xml:space="preserve">                                      </w:t>
      </w:r>
    </w:p>
    <w:p w:rsidR="00085773" w:rsidRDefault="00085773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E3400B" w:rsidRPr="00634F3A" w:rsidRDefault="00E3400B" w:rsidP="00E3400B">
      <w:pPr>
        <w:jc w:val="both"/>
        <w:rPr>
          <w:b/>
          <w:lang w:val="fr-LU"/>
        </w:rPr>
      </w:pPr>
      <w:r w:rsidRPr="00634F3A">
        <w:rPr>
          <w:b/>
          <w:lang w:val="fr-LU"/>
        </w:rPr>
        <w:t xml:space="preserve">D'après les commentaires de la synthèse qualitative internationale/ </w:t>
      </w:r>
      <w:proofErr w:type="spellStart"/>
      <w:r w:rsidRPr="00634F3A">
        <w:rPr>
          <w:b/>
          <w:lang w:val="fr-LU"/>
        </w:rPr>
        <w:t>dai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commenti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della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sintesi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qualitativa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internazionale</w:t>
      </w:r>
      <w:proofErr w:type="spellEnd"/>
    </w:p>
    <w:p w:rsidR="00E3400B" w:rsidRPr="00634F3A" w:rsidRDefault="00E3400B" w:rsidP="00E3400B">
      <w:pPr>
        <w:jc w:val="both"/>
        <w:rPr>
          <w:b/>
          <w:sz w:val="22"/>
          <w:szCs w:val="22"/>
          <w:lang w:val="fr-LU"/>
        </w:rPr>
      </w:pPr>
    </w:p>
    <w:p w:rsidR="00E3400B" w:rsidRPr="00634F3A" w:rsidRDefault="00E3400B" w:rsidP="00E3400B">
      <w:pPr>
        <w:jc w:val="both"/>
        <w:rPr>
          <w:b/>
          <w:sz w:val="22"/>
          <w:szCs w:val="22"/>
          <w:lang w:val="fr-LU"/>
        </w:rPr>
      </w:pPr>
    </w:p>
    <w:tbl>
      <w:tblPr>
        <w:tblStyle w:val="Grigliatabella"/>
        <w:tblW w:w="14427" w:type="dxa"/>
        <w:tblLook w:val="04A0" w:firstRow="1" w:lastRow="0" w:firstColumn="1" w:lastColumn="0" w:noHBand="0" w:noVBand="1"/>
      </w:tblPr>
      <w:tblGrid>
        <w:gridCol w:w="7213"/>
        <w:gridCol w:w="7214"/>
      </w:tblGrid>
      <w:tr w:rsidR="000E4D91" w:rsidRPr="00E3400B" w:rsidTr="000E4D91">
        <w:tc>
          <w:tcPr>
            <w:tcW w:w="7213" w:type="dxa"/>
          </w:tcPr>
          <w:p w:rsidR="000E4D91" w:rsidRPr="00E3400B" w:rsidRDefault="000E4D91" w:rsidP="00E3400B">
            <w:pPr>
              <w:rPr>
                <w:sz w:val="22"/>
                <w:szCs w:val="22"/>
                <w:lang w:val="fr-LU"/>
              </w:rPr>
            </w:pPr>
            <w:r w:rsidRPr="00E3400B">
              <w:rPr>
                <w:sz w:val="22"/>
                <w:szCs w:val="22"/>
                <w:lang w:val="fr-LU"/>
              </w:rPr>
              <w:t>Exercice très bien compris. Clair. Simple.</w:t>
            </w:r>
          </w:p>
          <w:p w:rsidR="000E4D91" w:rsidRPr="00E3400B" w:rsidRDefault="000E4D91" w:rsidP="003874E7">
            <w:pPr>
              <w:jc w:val="both"/>
              <w:rPr>
                <w:sz w:val="22"/>
                <w:szCs w:val="22"/>
                <w:lang w:val="fr-LU"/>
              </w:rPr>
            </w:pPr>
          </w:p>
        </w:tc>
        <w:tc>
          <w:tcPr>
            <w:tcW w:w="7214" w:type="dxa"/>
          </w:tcPr>
          <w:p w:rsidR="000E4D91" w:rsidRPr="00E3400B" w:rsidRDefault="000E4D91" w:rsidP="00E3400B">
            <w:pPr>
              <w:jc w:val="both"/>
              <w:rPr>
                <w:sz w:val="22"/>
                <w:szCs w:val="22"/>
                <w:lang w:val="fr-LU"/>
              </w:rPr>
            </w:pPr>
            <w:bookmarkStart w:id="0" w:name="_GoBack"/>
            <w:bookmarkEnd w:id="0"/>
            <w:proofErr w:type="spellStart"/>
            <w:r w:rsidRPr="00E3400B">
              <w:rPr>
                <w:sz w:val="22"/>
                <w:szCs w:val="22"/>
                <w:lang w:val="fr-LU"/>
              </w:rPr>
              <w:t>Esercizio</w:t>
            </w:r>
            <w:proofErr w:type="spellEnd"/>
            <w:r w:rsidRPr="00E3400B">
              <w:rPr>
                <w:sz w:val="22"/>
                <w:szCs w:val="22"/>
                <w:lang w:val="fr-LU"/>
              </w:rPr>
              <w:t xml:space="preserve"> ben </w:t>
            </w:r>
            <w:proofErr w:type="spellStart"/>
            <w:r w:rsidRPr="00E3400B">
              <w:rPr>
                <w:sz w:val="22"/>
                <w:szCs w:val="22"/>
                <w:lang w:val="fr-LU"/>
              </w:rPr>
              <w:t>compreso</w:t>
            </w:r>
            <w:proofErr w:type="spellEnd"/>
            <w:r w:rsidRPr="00E3400B">
              <w:rPr>
                <w:sz w:val="22"/>
                <w:szCs w:val="22"/>
                <w:lang w:val="fr-LU"/>
              </w:rPr>
              <w:t xml:space="preserve">. </w:t>
            </w:r>
            <w:proofErr w:type="spellStart"/>
            <w:r w:rsidRPr="00E3400B">
              <w:rPr>
                <w:sz w:val="22"/>
                <w:szCs w:val="22"/>
                <w:lang w:val="fr-LU"/>
              </w:rPr>
              <w:t>Chiaro</w:t>
            </w:r>
            <w:proofErr w:type="spellEnd"/>
            <w:r w:rsidRPr="00E3400B">
              <w:rPr>
                <w:sz w:val="22"/>
                <w:szCs w:val="22"/>
                <w:lang w:val="fr-L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fr-LU"/>
              </w:rPr>
              <w:t>Semplice</w:t>
            </w:r>
            <w:proofErr w:type="spellEnd"/>
            <w:r>
              <w:rPr>
                <w:sz w:val="22"/>
                <w:szCs w:val="22"/>
                <w:lang w:val="fr-LU"/>
              </w:rPr>
              <w:t>.</w:t>
            </w:r>
          </w:p>
        </w:tc>
      </w:tr>
      <w:tr w:rsidR="000E4D91" w:rsidRPr="00D96062" w:rsidTr="000E4D91">
        <w:tc>
          <w:tcPr>
            <w:tcW w:w="7213" w:type="dxa"/>
          </w:tcPr>
          <w:p w:rsidR="000E4D91" w:rsidRPr="00E3400B" w:rsidRDefault="000E4D91" w:rsidP="00E3400B">
            <w:pPr>
              <w:rPr>
                <w:sz w:val="22"/>
                <w:szCs w:val="22"/>
                <w:lang w:val="fr-LU"/>
              </w:rPr>
            </w:pPr>
            <w:r w:rsidRPr="00E3400B">
              <w:rPr>
                <w:sz w:val="22"/>
                <w:szCs w:val="22"/>
                <w:lang w:val="fr-LU"/>
              </w:rPr>
              <w:t>Les résolutions présentées sont souvent simples, claires et bien construites.</w:t>
            </w:r>
          </w:p>
          <w:p w:rsidR="000E4D91" w:rsidRPr="00E3400B" w:rsidRDefault="000E4D91" w:rsidP="003874E7">
            <w:pPr>
              <w:jc w:val="both"/>
              <w:rPr>
                <w:sz w:val="22"/>
                <w:szCs w:val="22"/>
                <w:lang w:val="fr-LU"/>
              </w:rPr>
            </w:pPr>
          </w:p>
        </w:tc>
        <w:tc>
          <w:tcPr>
            <w:tcW w:w="7214" w:type="dxa"/>
          </w:tcPr>
          <w:p w:rsidR="000E4D91" w:rsidRPr="00E3400B" w:rsidRDefault="000E4D91" w:rsidP="003874E7">
            <w:pPr>
              <w:jc w:val="both"/>
              <w:rPr>
                <w:sz w:val="22"/>
                <w:szCs w:val="22"/>
                <w:lang w:val="it-IT"/>
              </w:rPr>
            </w:pPr>
            <w:r w:rsidRPr="00E3400B">
              <w:rPr>
                <w:sz w:val="22"/>
                <w:szCs w:val="22"/>
                <w:lang w:val="it-IT"/>
              </w:rPr>
              <w:t>Le soluzioni presentate sono spesso semplici, chiare e ben costru</w:t>
            </w:r>
            <w:r>
              <w:rPr>
                <w:sz w:val="22"/>
                <w:szCs w:val="22"/>
                <w:lang w:val="it-IT"/>
              </w:rPr>
              <w:t>ite.</w:t>
            </w:r>
          </w:p>
        </w:tc>
      </w:tr>
      <w:tr w:rsidR="000E4D91" w:rsidRPr="00D96062" w:rsidTr="000E4D91">
        <w:tc>
          <w:tcPr>
            <w:tcW w:w="7213" w:type="dxa"/>
          </w:tcPr>
          <w:p w:rsidR="000E4D91" w:rsidRPr="00E3400B" w:rsidRDefault="000E4D91" w:rsidP="003874E7">
            <w:pPr>
              <w:jc w:val="both"/>
              <w:rPr>
                <w:sz w:val="22"/>
                <w:szCs w:val="22"/>
                <w:lang w:val="fr-LU"/>
              </w:rPr>
            </w:pPr>
            <w:r w:rsidRPr="00E3400B">
              <w:rPr>
                <w:sz w:val="22"/>
                <w:szCs w:val="22"/>
                <w:lang w:val="fr-LU"/>
              </w:rPr>
              <w:t>Mis à part quelques erreurs de calculs, rien à signaler.</w:t>
            </w:r>
          </w:p>
        </w:tc>
        <w:tc>
          <w:tcPr>
            <w:tcW w:w="7214" w:type="dxa"/>
          </w:tcPr>
          <w:p w:rsidR="000E4D91" w:rsidRPr="00D55936" w:rsidRDefault="000E4D91" w:rsidP="003874E7">
            <w:pPr>
              <w:jc w:val="both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Da segnalare solo qualche errore di calcolo.</w:t>
            </w:r>
          </w:p>
        </w:tc>
      </w:tr>
      <w:tr w:rsidR="000E4D91" w:rsidRPr="00D96062" w:rsidTr="000E4D91">
        <w:tc>
          <w:tcPr>
            <w:tcW w:w="7213" w:type="dxa"/>
          </w:tcPr>
          <w:p w:rsidR="000E4D91" w:rsidRPr="00E3400B" w:rsidRDefault="000E4D91" w:rsidP="003874E7">
            <w:pPr>
              <w:jc w:val="both"/>
              <w:rPr>
                <w:sz w:val="22"/>
                <w:szCs w:val="22"/>
                <w:lang w:val="fr-LU"/>
              </w:rPr>
            </w:pPr>
            <w:r w:rsidRPr="00E3400B">
              <w:rPr>
                <w:sz w:val="22"/>
                <w:szCs w:val="22"/>
                <w:lang w:val="fr-LU"/>
              </w:rPr>
              <w:t xml:space="preserve">Exercice qui a bien plu pour son réalisme. </w:t>
            </w:r>
            <w:r>
              <w:rPr>
                <w:sz w:val="22"/>
                <w:szCs w:val="22"/>
                <w:lang w:val="fr-LU"/>
              </w:rPr>
              <w:t>« </w:t>
            </w:r>
            <w:r w:rsidRPr="00E3400B">
              <w:rPr>
                <w:sz w:val="22"/>
                <w:szCs w:val="22"/>
                <w:lang w:val="fr-LU"/>
              </w:rPr>
              <w:t>Les correcteurs sont frustrés</w:t>
            </w:r>
            <w:r>
              <w:rPr>
                <w:sz w:val="22"/>
                <w:szCs w:val="22"/>
                <w:lang w:val="fr-LU"/>
              </w:rPr>
              <w:t> »</w:t>
            </w:r>
            <w:r w:rsidRPr="00E3400B">
              <w:rPr>
                <w:sz w:val="22"/>
                <w:szCs w:val="22"/>
                <w:lang w:val="fr-LU"/>
              </w:rPr>
              <w:t xml:space="preserve"> parce que les justifications n'étaient pas attendues et que certaines classes ont particulièrement bien expliqué la démarche.</w:t>
            </w:r>
          </w:p>
        </w:tc>
        <w:tc>
          <w:tcPr>
            <w:tcW w:w="7214" w:type="dxa"/>
          </w:tcPr>
          <w:p w:rsidR="000E4D91" w:rsidRDefault="000E4D91" w:rsidP="003874E7">
            <w:pPr>
              <w:jc w:val="both"/>
              <w:rPr>
                <w:sz w:val="22"/>
                <w:szCs w:val="22"/>
                <w:lang w:val="it-IT"/>
              </w:rPr>
            </w:pPr>
            <w:r w:rsidRPr="00D55936">
              <w:rPr>
                <w:sz w:val="22"/>
                <w:szCs w:val="22"/>
                <w:lang w:val="it-IT"/>
              </w:rPr>
              <w:t xml:space="preserve">Esercizio </w:t>
            </w:r>
            <w:r>
              <w:rPr>
                <w:sz w:val="22"/>
                <w:szCs w:val="22"/>
                <w:lang w:val="it-IT"/>
              </w:rPr>
              <w:t>che è piaciuto</w:t>
            </w:r>
            <w:r>
              <w:rPr>
                <w:sz w:val="22"/>
                <w:szCs w:val="22"/>
                <w:lang w:val="it-IT"/>
              </w:rPr>
              <w:t xml:space="preserve"> per il contesto reale. “I correttori sono frustrati” perché le giustificazioni non erano richieste ma alcuni classi hanno motivato in modo particolarmente accurato la loro risoluzione.</w:t>
            </w:r>
          </w:p>
          <w:p w:rsidR="000E4D91" w:rsidRPr="00D55936" w:rsidRDefault="000E4D91" w:rsidP="003874E7">
            <w:pPr>
              <w:jc w:val="both"/>
              <w:rPr>
                <w:sz w:val="22"/>
                <w:szCs w:val="22"/>
                <w:lang w:val="it-IT"/>
              </w:rPr>
            </w:pPr>
          </w:p>
        </w:tc>
      </w:tr>
    </w:tbl>
    <w:p w:rsidR="00E3400B" w:rsidRPr="003D4DB9" w:rsidRDefault="00E3400B" w:rsidP="00E3400B">
      <w:pPr>
        <w:jc w:val="both"/>
        <w:rPr>
          <w:b/>
          <w:sz w:val="22"/>
          <w:szCs w:val="22"/>
          <w:lang w:val="it-IT"/>
        </w:rPr>
      </w:pPr>
    </w:p>
    <w:p w:rsidR="00E3400B" w:rsidRPr="003D4DB9" w:rsidRDefault="00E3400B" w:rsidP="00E3400B">
      <w:pPr>
        <w:jc w:val="both"/>
        <w:rPr>
          <w:b/>
          <w:sz w:val="22"/>
          <w:szCs w:val="22"/>
          <w:lang w:val="it-IT"/>
        </w:rPr>
      </w:pPr>
    </w:p>
    <w:p w:rsidR="00E3400B" w:rsidRPr="003D4DB9" w:rsidRDefault="00E3400B" w:rsidP="00E3400B">
      <w:pPr>
        <w:jc w:val="both"/>
        <w:rPr>
          <w:b/>
          <w:sz w:val="22"/>
          <w:szCs w:val="22"/>
          <w:lang w:val="it-IT"/>
        </w:rPr>
      </w:pPr>
    </w:p>
    <w:p w:rsidR="00E3400B" w:rsidRPr="00634F3A" w:rsidRDefault="00E3400B" w:rsidP="00E3400B">
      <w:pPr>
        <w:jc w:val="both"/>
        <w:rPr>
          <w:b/>
          <w:lang w:val="fr-LU"/>
        </w:rPr>
      </w:pPr>
      <w:proofErr w:type="spellStart"/>
      <w:r w:rsidRPr="00634F3A">
        <w:rPr>
          <w:b/>
          <w:lang w:val="fr-LU"/>
        </w:rPr>
        <w:t>Esiti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internazionali</w:t>
      </w:r>
      <w:proofErr w:type="spellEnd"/>
      <w:r w:rsidRPr="00634F3A">
        <w:rPr>
          <w:b/>
          <w:lang w:val="fr-LU"/>
        </w:rPr>
        <w:t xml:space="preserve">/ Résultats </w:t>
      </w:r>
      <w:proofErr w:type="spellStart"/>
      <w:r w:rsidRPr="00634F3A">
        <w:rPr>
          <w:b/>
          <w:lang w:val="fr-LU"/>
        </w:rPr>
        <w:t>intenationaux</w:t>
      </w:r>
      <w:proofErr w:type="spellEnd"/>
      <w:r w:rsidRPr="00634F3A">
        <w:rPr>
          <w:b/>
          <w:lang w:val="fr-LU"/>
        </w:rPr>
        <w:t xml:space="preserve">           </w:t>
      </w:r>
    </w:p>
    <w:p w:rsidR="00E3400B" w:rsidRPr="00634F3A" w:rsidRDefault="00E3400B" w:rsidP="00E3400B">
      <w:pPr>
        <w:jc w:val="both"/>
        <w:rPr>
          <w:b/>
          <w:lang w:val="fr-LU"/>
        </w:rPr>
      </w:pPr>
      <w:r w:rsidRPr="00634F3A">
        <w:rPr>
          <w:b/>
          <w:lang w:val="fr-LU"/>
        </w:rPr>
        <w:t xml:space="preserve">                                                                             </w:t>
      </w:r>
      <w:r>
        <w:rPr>
          <w:rFonts w:cs="Arial"/>
          <w:noProof/>
          <w:color w:val="0000FF"/>
          <w:sz w:val="27"/>
          <w:szCs w:val="27"/>
          <w:lang w:val="it-IT" w:eastAsia="it-IT"/>
        </w:rPr>
        <w:drawing>
          <wp:inline distT="0" distB="0" distL="0" distR="0" wp14:anchorId="39F1A518" wp14:editId="06574FA1">
            <wp:extent cx="762000" cy="762000"/>
            <wp:effectExtent l="0" t="0" r="0" b="0"/>
            <wp:docPr id="2" name="Immagine 2" descr="Immagine correlata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magine correlata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00B" w:rsidRPr="00634F3A" w:rsidRDefault="00E3400B" w:rsidP="00E3400B">
      <w:pPr>
        <w:jc w:val="both"/>
        <w:rPr>
          <w:b/>
          <w:lang w:val="fr-LU"/>
        </w:rPr>
      </w:pPr>
    </w:p>
    <w:p w:rsidR="00E3400B" w:rsidRPr="00634F3A" w:rsidRDefault="00E3400B" w:rsidP="00E3400B">
      <w:pPr>
        <w:jc w:val="both"/>
        <w:rPr>
          <w:b/>
          <w:lang w:val="fr-LU"/>
        </w:rPr>
      </w:pPr>
    </w:p>
    <w:p w:rsidR="00E3400B" w:rsidRPr="003D4DB9" w:rsidRDefault="00E3400B" w:rsidP="00E3400B">
      <w:pPr>
        <w:jc w:val="both"/>
        <w:rPr>
          <w:b/>
          <w:lang w:val="fr-LU"/>
        </w:rPr>
      </w:pPr>
      <w:r>
        <w:rPr>
          <w:b/>
          <w:lang w:val="fr-LU"/>
        </w:rPr>
        <w:t xml:space="preserve">                                                                                             </w:t>
      </w:r>
      <w:proofErr w:type="spellStart"/>
      <w:r w:rsidRPr="003D4DB9">
        <w:rPr>
          <w:b/>
          <w:lang w:val="fr-LU"/>
        </w:rPr>
        <w:t>Vedasi</w:t>
      </w:r>
      <w:proofErr w:type="spellEnd"/>
      <w:r w:rsidRPr="003D4DB9">
        <w:rPr>
          <w:b/>
          <w:lang w:val="fr-LU"/>
        </w:rPr>
        <w:t xml:space="preserve"> i </w:t>
      </w:r>
      <w:proofErr w:type="spellStart"/>
      <w:r w:rsidRPr="003D4DB9">
        <w:rPr>
          <w:b/>
          <w:lang w:val="fr-LU"/>
        </w:rPr>
        <w:t>grafici</w:t>
      </w:r>
      <w:proofErr w:type="spellEnd"/>
      <w:r w:rsidRPr="003D4DB9">
        <w:rPr>
          <w:b/>
          <w:lang w:val="fr-LU"/>
        </w:rPr>
        <w:t xml:space="preserve">   - Voir les graphiques</w:t>
      </w:r>
    </w:p>
    <w:p w:rsidR="00E3400B" w:rsidRPr="003D4DB9" w:rsidRDefault="00E3400B" w:rsidP="00E3400B">
      <w:pPr>
        <w:jc w:val="both"/>
        <w:rPr>
          <w:b/>
          <w:lang w:val="fr-LU"/>
        </w:rPr>
      </w:pPr>
    </w:p>
    <w:p w:rsidR="00E3400B" w:rsidRPr="003D4DB9" w:rsidRDefault="00E3400B" w:rsidP="00E3400B">
      <w:pPr>
        <w:jc w:val="both"/>
        <w:rPr>
          <w:b/>
          <w:lang w:val="fr-LU"/>
        </w:rPr>
      </w:pPr>
    </w:p>
    <w:p w:rsidR="00E3400B" w:rsidRPr="003D4DB9" w:rsidRDefault="00E3400B" w:rsidP="00E3400B">
      <w:pPr>
        <w:jc w:val="both"/>
        <w:rPr>
          <w:b/>
          <w:lang w:val="fr-LU"/>
        </w:rPr>
      </w:pPr>
    </w:p>
    <w:p w:rsidR="00E3400B" w:rsidRPr="003D4DB9" w:rsidRDefault="00E3400B" w:rsidP="00E3400B">
      <w:pPr>
        <w:jc w:val="both"/>
        <w:rPr>
          <w:b/>
          <w:lang w:val="fr-LU"/>
        </w:rPr>
      </w:pPr>
    </w:p>
    <w:p w:rsidR="00E3400B" w:rsidRDefault="00E3400B" w:rsidP="00E3400B">
      <w:pPr>
        <w:jc w:val="both"/>
        <w:rPr>
          <w:b/>
          <w:lang w:val="fr-LU"/>
        </w:rPr>
      </w:pPr>
    </w:p>
    <w:p w:rsidR="00E3400B" w:rsidRDefault="00E3400B" w:rsidP="00E3400B">
      <w:pPr>
        <w:jc w:val="both"/>
        <w:rPr>
          <w:b/>
          <w:lang w:val="fr-LU"/>
        </w:rPr>
      </w:pPr>
    </w:p>
    <w:p w:rsidR="00E3400B" w:rsidRDefault="00E3400B" w:rsidP="00E3400B">
      <w:pPr>
        <w:jc w:val="both"/>
        <w:rPr>
          <w:b/>
          <w:lang w:val="fr-LU"/>
        </w:rPr>
      </w:pPr>
    </w:p>
    <w:p w:rsidR="00E3400B" w:rsidRPr="003D4DB9" w:rsidRDefault="00E3400B" w:rsidP="00E3400B">
      <w:pPr>
        <w:jc w:val="both"/>
        <w:rPr>
          <w:b/>
          <w:lang w:val="fr-LU"/>
        </w:rPr>
      </w:pPr>
    </w:p>
    <w:p w:rsidR="00E3400B" w:rsidRPr="003D4DB9" w:rsidRDefault="00E3400B" w:rsidP="00E3400B">
      <w:pPr>
        <w:jc w:val="both"/>
        <w:rPr>
          <w:b/>
          <w:lang w:val="fr-LU"/>
        </w:rPr>
      </w:pPr>
    </w:p>
    <w:p w:rsidR="00E3400B" w:rsidRPr="00634F3A" w:rsidRDefault="00E3400B" w:rsidP="00E3400B">
      <w:pPr>
        <w:jc w:val="both"/>
        <w:rPr>
          <w:b/>
        </w:rPr>
      </w:pPr>
      <w:r w:rsidRPr="00634F3A">
        <w:rPr>
          <w:b/>
          <w:lang w:val="it-IT"/>
        </w:rPr>
        <w:t xml:space="preserve">Perché l’Equipe italiana propone questo esercizio per il dibattito?/ </w:t>
      </w:r>
      <w:r w:rsidRPr="00634F3A">
        <w:rPr>
          <w:b/>
        </w:rPr>
        <w:t>Pourquoi l’équipe italienne suggère cet exercice pour le  débat ?</w:t>
      </w:r>
    </w:p>
    <w:p w:rsidR="00E3400B" w:rsidRDefault="00E3400B" w:rsidP="00E3400B">
      <w:pPr>
        <w:jc w:val="both"/>
        <w:rPr>
          <w:sz w:val="18"/>
        </w:rPr>
      </w:pPr>
    </w:p>
    <w:p w:rsidR="00E3400B" w:rsidRDefault="00E3400B" w:rsidP="00E3400B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13"/>
        <w:gridCol w:w="7214"/>
      </w:tblGrid>
      <w:tr w:rsidR="00E3400B" w:rsidRPr="00634F3A" w:rsidTr="003874E7">
        <w:tc>
          <w:tcPr>
            <w:tcW w:w="7213" w:type="dxa"/>
          </w:tcPr>
          <w:p w:rsidR="00E3400B" w:rsidRDefault="00E3400B" w:rsidP="003874E7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</w:p>
          <w:p w:rsidR="00E3400B" w:rsidRDefault="00E3400B" w:rsidP="003874E7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  <w:r w:rsidRPr="00550A15">
              <w:rPr>
                <w:rFonts w:cs="Arial"/>
                <w:bCs/>
                <w:sz w:val="22"/>
                <w:szCs w:val="22"/>
                <w:lang w:val="it-IT"/>
              </w:rPr>
              <w:t xml:space="preserve">Per far riflettere il gruppo sui risultati internazionali e sui seguenti elementi: </w:t>
            </w:r>
          </w:p>
          <w:p w:rsidR="00E3400B" w:rsidRPr="00DB5A43" w:rsidRDefault="00E3400B" w:rsidP="00E3400B">
            <w:pPr>
              <w:pStyle w:val="Paragrafoelenco"/>
              <w:spacing w:after="240"/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  <w:r w:rsidRPr="00E3400B">
              <w:rPr>
                <w:rFonts w:cs="Arial"/>
                <w:bCs/>
                <w:sz w:val="22"/>
                <w:szCs w:val="22"/>
                <w:lang w:val="it-IT"/>
              </w:rPr>
              <w:t>l’esercizio legato alla realtà dei ragazzi richiede attenzione all’interpretazione dei dati</w:t>
            </w:r>
            <w:r>
              <w:rPr>
                <w:rFonts w:cs="Arial"/>
                <w:bCs/>
                <w:sz w:val="22"/>
                <w:szCs w:val="22"/>
                <w:lang w:val="it-IT"/>
              </w:rPr>
              <w:t xml:space="preserve"> e alla sua organizzazione.</w:t>
            </w:r>
          </w:p>
        </w:tc>
        <w:tc>
          <w:tcPr>
            <w:tcW w:w="7214" w:type="dxa"/>
          </w:tcPr>
          <w:p w:rsidR="00E3400B" w:rsidRPr="00176E09" w:rsidRDefault="00E3400B" w:rsidP="003874E7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</w:p>
          <w:p w:rsidR="00E3400B" w:rsidRDefault="00E3400B" w:rsidP="003874E7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fr-LU"/>
              </w:rPr>
            </w:pPr>
            <w:r w:rsidRPr="00634F3A">
              <w:rPr>
                <w:rFonts w:cs="Arial"/>
                <w:bCs/>
                <w:sz w:val="22"/>
                <w:szCs w:val="22"/>
                <w:lang w:val="fr-LU"/>
              </w:rPr>
              <w:t>Pour faire réfléchir le groupe sur les résultats internationaux et sur les éléments suivants :</w:t>
            </w:r>
          </w:p>
          <w:p w:rsidR="00E3400B" w:rsidRPr="00DB5A43" w:rsidRDefault="00E3400B" w:rsidP="00E3400B">
            <w:pPr>
              <w:rPr>
                <w:rFonts w:cs="Arial"/>
                <w:bCs/>
                <w:sz w:val="22"/>
                <w:szCs w:val="22"/>
                <w:lang w:val="fr-LU"/>
              </w:rPr>
            </w:pPr>
            <w:r w:rsidRPr="00E3400B">
              <w:rPr>
                <w:rFonts w:cs="Arial"/>
                <w:bCs/>
                <w:sz w:val="22"/>
                <w:szCs w:val="22"/>
                <w:lang w:val="fr-LU"/>
              </w:rPr>
              <w:t xml:space="preserve">L'exercice, lié à la réalité des élèves, exige une attention </w:t>
            </w:r>
            <w:r>
              <w:rPr>
                <w:rFonts w:cs="Arial"/>
                <w:bCs/>
                <w:sz w:val="22"/>
                <w:szCs w:val="22"/>
                <w:lang w:val="fr-LU"/>
              </w:rPr>
              <w:t>à l'interprétation des données et à son organisation.</w:t>
            </w:r>
          </w:p>
        </w:tc>
      </w:tr>
      <w:tr w:rsidR="00E3400B" w:rsidRPr="00E3400B" w:rsidTr="003874E7">
        <w:tc>
          <w:tcPr>
            <w:tcW w:w="7213" w:type="dxa"/>
          </w:tcPr>
          <w:p w:rsidR="00E3400B" w:rsidRPr="00634F3A" w:rsidRDefault="00E3400B" w:rsidP="003874E7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</w:pPr>
            <w:r w:rsidRPr="00E3400B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>Il merito principale del successo può essere imputato al contesto?</w:t>
            </w:r>
          </w:p>
        </w:tc>
        <w:tc>
          <w:tcPr>
            <w:tcW w:w="7214" w:type="dxa"/>
          </w:tcPr>
          <w:p w:rsidR="00E3400B" w:rsidRPr="00E3400B" w:rsidRDefault="00E3400B" w:rsidP="003874E7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</w:pPr>
            <w:r w:rsidRPr="00E3400B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Le principal mérite de la réussite peut-il être attribué au contexte ?</w:t>
            </w:r>
          </w:p>
        </w:tc>
      </w:tr>
      <w:tr w:rsidR="00E3400B" w:rsidRPr="00634F3A" w:rsidTr="003874E7">
        <w:tc>
          <w:tcPr>
            <w:tcW w:w="7213" w:type="dxa"/>
          </w:tcPr>
          <w:p w:rsidR="00E3400B" w:rsidRPr="00D96062" w:rsidRDefault="00E3400B" w:rsidP="003874E7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</w:pPr>
            <w:r w:rsidRPr="00634F3A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>Quale esercizio tra quelli proposti ritenete più innovativo come pratica didattica sottesa?</w:t>
            </w:r>
            <w:r w:rsidRPr="00634F3A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ab/>
            </w:r>
            <w:r w:rsidRPr="00634F3A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ab/>
            </w:r>
          </w:p>
        </w:tc>
        <w:tc>
          <w:tcPr>
            <w:tcW w:w="7214" w:type="dxa"/>
          </w:tcPr>
          <w:p w:rsidR="00E3400B" w:rsidRPr="00634F3A" w:rsidRDefault="00E3400B" w:rsidP="003874E7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</w:pPr>
            <w:r w:rsidRPr="00634F3A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Lequel entre les épreuves proposées vous jugez le plus novateur au niveau de démarche didactique ?</w:t>
            </w:r>
          </w:p>
        </w:tc>
      </w:tr>
    </w:tbl>
    <w:p w:rsidR="00E3400B" w:rsidRPr="00634F3A" w:rsidRDefault="00E3400B" w:rsidP="00E3400B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E3400B" w:rsidRPr="00634F3A" w:rsidRDefault="00E3400B" w:rsidP="00E3400B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E3400B" w:rsidRPr="00634F3A" w:rsidRDefault="00E3400B" w:rsidP="00E3400B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E3400B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E3400B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E3400B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sectPr w:rsidR="00F43084" w:rsidRPr="00E3400B" w:rsidSect="00085D86">
      <w:type w:val="continuous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969" w:rsidRDefault="00724969" w:rsidP="008E26D8">
      <w:r>
        <w:separator/>
      </w:r>
    </w:p>
  </w:endnote>
  <w:endnote w:type="continuationSeparator" w:id="0">
    <w:p w:rsidR="00724969" w:rsidRDefault="00724969" w:rsidP="008E2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6D8" w:rsidRPr="005B5048" w:rsidRDefault="008E26D8" w:rsidP="008E26D8">
    <w:pPr>
      <w:pStyle w:val="Pidipagina"/>
      <w:jc w:val="center"/>
      <w:rPr>
        <w:lang w:val="it-IT"/>
      </w:rPr>
    </w:pP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M</w:t>
    </w:r>
    <w:r>
      <w:rPr>
        <w:rFonts w:ascii="Century Gothic" w:hAnsi="Century Gothic" w:cs="Century Gothic"/>
        <w:color w:val="808080"/>
        <w:sz w:val="18"/>
        <w:szCs w:val="18"/>
        <w:lang w:val="it-IT" w:eastAsia="it-IT"/>
      </w:rPr>
      <w:t xml:space="preserve">atematica </w:t>
    </w: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S</w:t>
    </w:r>
    <w:r>
      <w:rPr>
        <w:rFonts w:ascii="Century Gothic" w:hAnsi="Century Gothic" w:cs="Century Gothic"/>
        <w:color w:val="9A9A9A"/>
        <w:sz w:val="18"/>
        <w:szCs w:val="18"/>
        <w:lang w:val="it-IT" w:eastAsia="it-IT"/>
      </w:rPr>
      <w:t xml:space="preserve">enza </w:t>
    </w: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F</w:t>
    </w:r>
    <w:r>
      <w:rPr>
        <w:rFonts w:ascii="Century Gothic" w:hAnsi="Century Gothic" w:cs="Century Gothic"/>
        <w:color w:val="9A9A9A"/>
        <w:sz w:val="18"/>
        <w:szCs w:val="18"/>
        <w:lang w:val="it-IT" w:eastAsia="it-IT"/>
      </w:rPr>
      <w:t>rontiere AI Bergamo</w:t>
    </w:r>
    <w:r>
      <w:rPr>
        <w:rFonts w:ascii="ArialMT" w:hAnsi="ArialMT" w:cs="ArialMT"/>
        <w:color w:val="9A9A9A"/>
        <w:sz w:val="18"/>
        <w:szCs w:val="18"/>
        <w:lang w:val="it-IT" w:eastAsia="it-IT"/>
      </w:rPr>
      <w:t xml:space="preserve"> 2016</w:t>
    </w:r>
  </w:p>
  <w:p w:rsidR="008E26D8" w:rsidRPr="00F57155" w:rsidRDefault="008E26D8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969" w:rsidRDefault="00724969" w:rsidP="008E26D8">
      <w:r>
        <w:separator/>
      </w:r>
    </w:p>
  </w:footnote>
  <w:footnote w:type="continuationSeparator" w:id="0">
    <w:p w:rsidR="00724969" w:rsidRDefault="00724969" w:rsidP="008E26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396"/>
    <w:rsid w:val="00085773"/>
    <w:rsid w:val="00085D86"/>
    <w:rsid w:val="000E4D91"/>
    <w:rsid w:val="00247748"/>
    <w:rsid w:val="00290C5E"/>
    <w:rsid w:val="002B61A5"/>
    <w:rsid w:val="00381284"/>
    <w:rsid w:val="00724969"/>
    <w:rsid w:val="007D00A9"/>
    <w:rsid w:val="008E26D8"/>
    <w:rsid w:val="009C78D9"/>
    <w:rsid w:val="00A054CB"/>
    <w:rsid w:val="00A713D9"/>
    <w:rsid w:val="00B20396"/>
    <w:rsid w:val="00CE27B9"/>
    <w:rsid w:val="00D01A2A"/>
    <w:rsid w:val="00E3400B"/>
    <w:rsid w:val="00E97AB9"/>
    <w:rsid w:val="00F43084"/>
    <w:rsid w:val="00F57155"/>
    <w:rsid w:val="00FB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396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26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26D8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Pidipagina">
    <w:name w:val="footer"/>
    <w:basedOn w:val="Normale"/>
    <w:link w:val="PidipaginaCarattere"/>
    <w:uiPriority w:val="99"/>
    <w:unhideWhenUsed/>
    <w:rsid w:val="008E26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26D8"/>
    <w:rPr>
      <w:rFonts w:ascii="Arial" w:eastAsia="Times New Roman" w:hAnsi="Arial" w:cs="Times New Roman"/>
      <w:sz w:val="24"/>
      <w:szCs w:val="24"/>
      <w:lang w:val="fr-FR" w:eastAsia="fr-FR"/>
    </w:rPr>
  </w:style>
  <w:style w:type="table" w:styleId="Grigliatabella">
    <w:name w:val="Table Grid"/>
    <w:basedOn w:val="Tabellanormale"/>
    <w:uiPriority w:val="39"/>
    <w:rsid w:val="00E34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3400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400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400B"/>
    <w:rPr>
      <w:rFonts w:ascii="Tahoma" w:eastAsia="Times New Roman" w:hAnsi="Tahoma" w:cs="Tahoma"/>
      <w:sz w:val="16"/>
      <w:szCs w:val="16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396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26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26D8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Pidipagina">
    <w:name w:val="footer"/>
    <w:basedOn w:val="Normale"/>
    <w:link w:val="PidipaginaCarattere"/>
    <w:uiPriority w:val="99"/>
    <w:unhideWhenUsed/>
    <w:rsid w:val="008E26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26D8"/>
    <w:rPr>
      <w:rFonts w:ascii="Arial" w:eastAsia="Times New Roman" w:hAnsi="Arial" w:cs="Times New Roman"/>
      <w:sz w:val="24"/>
      <w:szCs w:val="24"/>
      <w:lang w:val="fr-FR" w:eastAsia="fr-FR"/>
    </w:rPr>
  </w:style>
  <w:style w:type="table" w:styleId="Grigliatabella">
    <w:name w:val="Table Grid"/>
    <w:basedOn w:val="Tabellanormale"/>
    <w:uiPriority w:val="39"/>
    <w:rsid w:val="00E34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3400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400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400B"/>
    <w:rPr>
      <w:rFonts w:ascii="Tahoma" w:eastAsia="Times New Roman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7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google.it/imgres?imgurl=http://www.clipartbest.com/cliparts/9Tp/zBe/9TpzBe4qc.jpeg&amp;imgrefurl=http://www.clipartbest.com/right-simbol-in-black&amp;docid=c9aB7EUzDqm4oM&amp;tbnid=WctVUQpJU0RUlM:&amp;w=128&amp;h=128&amp;bih=929&amp;biw=1986&amp;ved=0ahUKEwiT4YTbycrMAhXLOxQKHYOkB6IQxiAIBSgD&amp;iact=c&amp;ictx=1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759D2-5DF3-42AB-B547-1AC21045B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Annamaria Gilberti</cp:lastModifiedBy>
  <cp:revision>2</cp:revision>
  <dcterms:created xsi:type="dcterms:W3CDTF">2016-05-08T21:19:00Z</dcterms:created>
  <dcterms:modified xsi:type="dcterms:W3CDTF">2016-05-08T21:19:00Z</dcterms:modified>
</cp:coreProperties>
</file>