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590A95" w:rsidRDefault="007262AF" w:rsidP="003C4FBE">
      <w:pPr>
        <w:ind w:left="4248" w:firstLine="708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69504" behindDoc="0" locked="0" layoutInCell="1" allowOverlap="1" wp14:anchorId="3A3AC161" wp14:editId="7B197DD4">
            <wp:simplePos x="0" y="0"/>
            <wp:positionH relativeFrom="column">
              <wp:posOffset>7943215</wp:posOffset>
            </wp:positionH>
            <wp:positionV relativeFrom="paragraph">
              <wp:posOffset>8255</wp:posOffset>
            </wp:positionV>
            <wp:extent cx="1180465" cy="665480"/>
            <wp:effectExtent l="0" t="0" r="635" b="1270"/>
            <wp:wrapSquare wrapText="lef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4FBE">
        <w:rPr>
          <w:rFonts w:ascii="Times New Roman" w:hAnsi="Times New Roman"/>
          <w:noProof/>
          <w:lang w:val="it-IT" w:eastAsia="it-IT"/>
        </w:rPr>
        <w:drawing>
          <wp:anchor distT="0" distB="0" distL="0" distR="0" simplePos="0" relativeHeight="251667456" behindDoc="0" locked="0" layoutInCell="1" allowOverlap="1" wp14:anchorId="75DE514E" wp14:editId="6CE221E2">
            <wp:simplePos x="0" y="0"/>
            <wp:positionH relativeFrom="page">
              <wp:posOffset>445135</wp:posOffset>
            </wp:positionH>
            <wp:positionV relativeFrom="paragraph">
              <wp:posOffset>0</wp:posOffset>
            </wp:positionV>
            <wp:extent cx="1597025" cy="542925"/>
            <wp:effectExtent l="0" t="0" r="3175" b="9525"/>
            <wp:wrapSquare wrapText="bothSides"/>
            <wp:docPr id="2" name="Immagine 2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590A95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590A95" w:rsidRDefault="00F43084" w:rsidP="003C4FBE">
      <w:pPr>
        <w:ind w:left="4248" w:firstLine="708"/>
        <w:outlineLvl w:val="0"/>
        <w:rPr>
          <w:b/>
          <w:i/>
          <w:sz w:val="28"/>
          <w:szCs w:val="28"/>
          <w:lang w:val="it-IT"/>
        </w:rPr>
      </w:pPr>
      <w:r w:rsidRPr="00590A95">
        <w:rPr>
          <w:b/>
          <w:i/>
          <w:sz w:val="28"/>
          <w:szCs w:val="28"/>
          <w:lang w:val="it-IT"/>
        </w:rPr>
        <w:t>25 anni di Matematica senza Frontiere</w:t>
      </w:r>
    </w:p>
    <w:p w:rsidR="00237B09" w:rsidRPr="00590A95" w:rsidRDefault="007262AF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727048BB" wp14:editId="58A311A9">
            <wp:simplePos x="0" y="0"/>
            <wp:positionH relativeFrom="column">
              <wp:posOffset>1851660</wp:posOffset>
            </wp:positionH>
            <wp:positionV relativeFrom="paragraph">
              <wp:posOffset>156845</wp:posOffset>
            </wp:positionV>
            <wp:extent cx="942975" cy="83820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B09" w:rsidRDefault="00237B09" w:rsidP="00237B09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8C4C07" w:rsidRDefault="008C4C07" w:rsidP="00237B09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8C4C07" w:rsidRPr="00590A95" w:rsidRDefault="008C4C07" w:rsidP="00237B09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8C4C07" w:rsidRPr="00590A95" w:rsidSect="00F43084">
          <w:footerReference w:type="default" r:id="rId11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237B09" w:rsidRPr="007262AF" w:rsidRDefault="00237B09" w:rsidP="00237B09">
      <w:pPr>
        <w:spacing w:after="240"/>
        <w:jc w:val="both"/>
        <w:rPr>
          <w:rFonts w:cs="Arial"/>
          <w:b/>
          <w:bCs/>
          <w:sz w:val="22"/>
          <w:szCs w:val="22"/>
          <w:lang w:val="fr-LU"/>
        </w:rPr>
      </w:pPr>
      <w:r w:rsidRPr="007262AF">
        <w:rPr>
          <w:rFonts w:cs="Arial"/>
          <w:b/>
          <w:bCs/>
          <w:sz w:val="22"/>
          <w:szCs w:val="22"/>
          <w:lang w:val="fr-LU"/>
        </w:rPr>
        <w:lastRenderedPageBreak/>
        <w:t>Plis en fractions</w:t>
      </w:r>
    </w:p>
    <w:p w:rsidR="00F43084" w:rsidRPr="007262AF" w:rsidRDefault="00F43084" w:rsidP="00F43084">
      <w:pPr>
        <w:jc w:val="center"/>
        <w:outlineLvl w:val="0"/>
        <w:rPr>
          <w:b/>
          <w:i/>
          <w:sz w:val="28"/>
          <w:szCs w:val="28"/>
          <w:lang w:val="fr-LU"/>
        </w:rPr>
      </w:pPr>
    </w:p>
    <w:p w:rsidR="00237B09" w:rsidRPr="00C22217" w:rsidRDefault="00237B09" w:rsidP="00237B09">
      <w:pPr>
        <w:spacing w:before="120" w:after="120"/>
        <w:rPr>
          <w:sz w:val="18"/>
        </w:rPr>
      </w:pPr>
      <w:r w:rsidRPr="003350D0">
        <w:rPr>
          <w:sz w:val="18"/>
        </w:rPr>
        <w:t xml:space="preserve">M. </w:t>
      </w:r>
      <w:proofErr w:type="spellStart"/>
      <w:r w:rsidRPr="003350D0">
        <w:rPr>
          <w:sz w:val="18"/>
        </w:rPr>
        <w:t>Kazuo</w:t>
      </w:r>
      <w:proofErr w:type="spellEnd"/>
      <w:r w:rsidRPr="003350D0">
        <w:rPr>
          <w:sz w:val="18"/>
        </w:rPr>
        <w:t xml:space="preserve"> </w:t>
      </w:r>
      <w:proofErr w:type="spellStart"/>
      <w:r w:rsidRPr="003350D0">
        <w:rPr>
          <w:sz w:val="18"/>
        </w:rPr>
        <w:t>Haga</w:t>
      </w:r>
      <w:proofErr w:type="spellEnd"/>
      <w:r w:rsidRPr="003350D0">
        <w:rPr>
          <w:sz w:val="18"/>
        </w:rPr>
        <w:t>, maître en origami a trouvé une méthode ingénieuse pour diviser par pliages le côté d'une feuille carrée en parties égales. Voici ci-</w:t>
      </w:r>
      <w:r>
        <w:rPr>
          <w:sz w:val="18"/>
        </w:rPr>
        <w:t>dessous</w:t>
      </w:r>
      <w:r w:rsidRPr="003350D0">
        <w:rPr>
          <w:sz w:val="18"/>
        </w:rPr>
        <w:t xml:space="preserve"> les premières étapes de la méthode pour obtenir 1/5 du côté 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75"/>
        <w:gridCol w:w="1648"/>
        <w:gridCol w:w="1744"/>
        <w:gridCol w:w="2505"/>
      </w:tblGrid>
      <w:tr w:rsidR="00237B09" w:rsidRPr="003D4332" w:rsidTr="001A19FA">
        <w:trPr>
          <w:trHeight w:val="775"/>
          <w:jc w:val="center"/>
        </w:trPr>
        <w:tc>
          <w:tcPr>
            <w:tcW w:w="2045" w:type="dxa"/>
            <w:vAlign w:val="center"/>
          </w:tcPr>
          <w:p w:rsidR="00237B09" w:rsidRPr="003D4332" w:rsidRDefault="00237B09" w:rsidP="001A19F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4332">
              <w:rPr>
                <w:i/>
                <w:sz w:val="18"/>
              </w:rPr>
              <w:t>1. Plier en quatre parties égales une feuille carrée.</w:t>
            </w:r>
          </w:p>
        </w:tc>
        <w:tc>
          <w:tcPr>
            <w:tcW w:w="1867" w:type="dxa"/>
            <w:vAlign w:val="center"/>
          </w:tcPr>
          <w:p w:rsidR="00237B09" w:rsidRPr="003D4332" w:rsidRDefault="00237B09" w:rsidP="001A19F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4332">
              <w:rPr>
                <w:i/>
                <w:sz w:val="18"/>
              </w:rPr>
              <w:t>2. Rabattre le coin gauche sur le quart du côté droit.</w:t>
            </w:r>
          </w:p>
        </w:tc>
        <w:tc>
          <w:tcPr>
            <w:tcW w:w="2042" w:type="dxa"/>
            <w:vAlign w:val="center"/>
          </w:tcPr>
          <w:p w:rsidR="00237B09" w:rsidRPr="003D4332" w:rsidRDefault="00237B09" w:rsidP="001A19F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D4332">
              <w:rPr>
                <w:i/>
                <w:sz w:val="18"/>
              </w:rPr>
              <w:t>3. Colorier les deux triangles puis déplier.</w:t>
            </w:r>
          </w:p>
        </w:tc>
        <w:tc>
          <w:tcPr>
            <w:tcW w:w="3293" w:type="dxa"/>
            <w:vMerge w:val="restart"/>
            <w:vAlign w:val="center"/>
          </w:tcPr>
          <w:p w:rsidR="00237B09" w:rsidRPr="003D4332" w:rsidRDefault="00237B09" w:rsidP="00237B09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3D4332">
              <w:rPr>
                <w:rFonts w:cs="Arial"/>
                <w:noProof/>
                <w:color w:val="000000"/>
                <w:sz w:val="16"/>
                <w:szCs w:val="18"/>
                <w:lang w:val="it-IT" w:eastAsia="it-IT"/>
              </w:rPr>
              <w:drawing>
                <wp:inline distT="0" distB="0" distL="0" distR="0" wp14:anchorId="6944BA0C" wp14:editId="0CA25041">
                  <wp:extent cx="1752600" cy="1771650"/>
                  <wp:effectExtent l="0" t="0" r="0" b="0"/>
                  <wp:docPr id="4" name="Immagine 4" descr="Ex 13GT Plis en fraction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 13GT Plis en fractions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24" t="5630" r="4784" b="4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7B09" w:rsidRPr="003D4332" w:rsidTr="001A19FA">
        <w:trPr>
          <w:jc w:val="center"/>
        </w:trPr>
        <w:tc>
          <w:tcPr>
            <w:tcW w:w="5954" w:type="dxa"/>
            <w:gridSpan w:val="3"/>
            <w:vAlign w:val="center"/>
          </w:tcPr>
          <w:p w:rsidR="00237B09" w:rsidRPr="003D4332" w:rsidRDefault="00237B09" w:rsidP="001A19FA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3D4332">
              <w:rPr>
                <w:rFonts w:cs="Arial"/>
                <w:noProof/>
                <w:color w:val="000000"/>
                <w:sz w:val="16"/>
                <w:szCs w:val="18"/>
                <w:lang w:val="it-IT" w:eastAsia="it-IT"/>
              </w:rPr>
              <w:drawing>
                <wp:inline distT="0" distB="0" distL="0" distR="0" wp14:anchorId="49ED84AF" wp14:editId="38081AD2">
                  <wp:extent cx="3648075" cy="1209675"/>
                  <wp:effectExtent l="0" t="0" r="9525" b="9525"/>
                  <wp:docPr id="6" name="Immagine 6" descr="Ex 13GT Plis en fraction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 13GT Plis en fractions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3" w:type="dxa"/>
            <w:vMerge/>
          </w:tcPr>
          <w:p w:rsidR="00237B09" w:rsidRPr="003D4332" w:rsidRDefault="00237B09" w:rsidP="001A19FA">
            <w:pPr>
              <w:rPr>
                <w:rFonts w:cs="Arial"/>
                <w:color w:val="000000"/>
                <w:sz w:val="16"/>
                <w:szCs w:val="18"/>
              </w:rPr>
            </w:pPr>
          </w:p>
        </w:tc>
      </w:tr>
    </w:tbl>
    <w:p w:rsidR="00237B09" w:rsidRPr="00EE3C72" w:rsidRDefault="00237B09" w:rsidP="00237B09">
      <w:pPr>
        <w:spacing w:after="60"/>
        <w:jc w:val="both"/>
        <w:rPr>
          <w:b/>
          <w:i/>
          <w:sz w:val="18"/>
        </w:rPr>
      </w:pPr>
      <w:r w:rsidRPr="00F4710D">
        <w:rPr>
          <w:b/>
          <w:i/>
          <w:sz w:val="18"/>
        </w:rPr>
        <w:t>Découper l</w:t>
      </w:r>
      <w:r>
        <w:rPr>
          <w:b/>
          <w:i/>
          <w:sz w:val="18"/>
        </w:rPr>
        <w:t xml:space="preserve">es deux triangles coloriés. </w:t>
      </w:r>
      <w:r w:rsidRPr="00F4710D">
        <w:rPr>
          <w:b/>
          <w:i/>
          <w:sz w:val="18"/>
        </w:rPr>
        <w:t>Les superposer pour les placer en situation</w:t>
      </w:r>
      <w:r>
        <w:rPr>
          <w:b/>
          <w:i/>
          <w:sz w:val="18"/>
        </w:rPr>
        <w:t xml:space="preserve"> de Thalès. </w:t>
      </w:r>
      <w:r w:rsidRPr="00F4710D">
        <w:rPr>
          <w:b/>
          <w:i/>
          <w:sz w:val="18"/>
        </w:rPr>
        <w:t>Coller cet assemblage sur la feuille-réponse.</w:t>
      </w:r>
      <w:r>
        <w:rPr>
          <w:b/>
          <w:i/>
          <w:sz w:val="18"/>
        </w:rPr>
        <w:t xml:space="preserve"> </w:t>
      </w:r>
      <w:r w:rsidRPr="00F4710D">
        <w:rPr>
          <w:b/>
          <w:i/>
          <w:sz w:val="18"/>
        </w:rPr>
        <w:t xml:space="preserve">Calculer </w:t>
      </w:r>
      <w:r w:rsidRPr="00C22217">
        <w:rPr>
          <w:rFonts w:ascii="Times New Roman" w:hAnsi="Times New Roman"/>
          <w:b/>
          <w:i/>
          <w:sz w:val="22"/>
        </w:rPr>
        <w:t>x</w:t>
      </w:r>
      <w:r w:rsidRPr="00F4710D">
        <w:rPr>
          <w:b/>
          <w:i/>
          <w:sz w:val="18"/>
        </w:rPr>
        <w:t xml:space="preserve"> puis </w:t>
      </w:r>
      <w:r>
        <w:rPr>
          <w:rFonts w:ascii="Times New Roman" w:hAnsi="Times New Roman"/>
          <w:b/>
          <w:i/>
          <w:sz w:val="22"/>
        </w:rPr>
        <w:t>y</w:t>
      </w:r>
      <w:r w:rsidRPr="00F4710D">
        <w:rPr>
          <w:b/>
          <w:i/>
          <w:sz w:val="18"/>
        </w:rPr>
        <w:t>.</w:t>
      </w:r>
      <w:r>
        <w:rPr>
          <w:b/>
          <w:i/>
          <w:sz w:val="18"/>
        </w:rPr>
        <w:t xml:space="preserve"> </w:t>
      </w:r>
      <w:r w:rsidRPr="00F4710D">
        <w:rPr>
          <w:b/>
          <w:i/>
          <w:sz w:val="18"/>
        </w:rPr>
        <w:t>Par quel pliage final obtient-on 1/5 du côté de la feuille ?</w:t>
      </w:r>
    </w:p>
    <w:p w:rsidR="00F43084" w:rsidRPr="00590A95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</w:rPr>
      </w:pPr>
    </w:p>
    <w:p w:rsidR="00F43084" w:rsidRPr="00590A95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</w:rPr>
      </w:pPr>
    </w:p>
    <w:p w:rsidR="007262AF" w:rsidRPr="00BA34E5" w:rsidRDefault="007262AF" w:rsidP="00827B5B">
      <w:pPr>
        <w:rPr>
          <w:rFonts w:eastAsia="Calibri" w:cs="Arial"/>
          <w:sz w:val="18"/>
          <w:szCs w:val="18"/>
          <w:lang w:val="fr-LU" w:eastAsia="ja-JP"/>
        </w:rPr>
      </w:pPr>
    </w:p>
    <w:p w:rsidR="007262AF" w:rsidRPr="00BA34E5" w:rsidRDefault="007262AF" w:rsidP="00827B5B">
      <w:pPr>
        <w:rPr>
          <w:rFonts w:eastAsia="Calibri" w:cs="Arial"/>
          <w:sz w:val="18"/>
          <w:szCs w:val="18"/>
          <w:lang w:val="fr-LU" w:eastAsia="ja-JP"/>
        </w:rPr>
      </w:pPr>
    </w:p>
    <w:p w:rsidR="007262AF" w:rsidRPr="00BA34E5" w:rsidRDefault="007262AF" w:rsidP="00827B5B">
      <w:pPr>
        <w:rPr>
          <w:rFonts w:eastAsia="Calibri" w:cs="Arial"/>
          <w:sz w:val="18"/>
          <w:szCs w:val="18"/>
          <w:lang w:val="fr-LU" w:eastAsia="ja-JP"/>
        </w:rPr>
      </w:pPr>
    </w:p>
    <w:p w:rsidR="007262AF" w:rsidRPr="007262AF" w:rsidRDefault="007262AF" w:rsidP="00827B5B">
      <w:pPr>
        <w:rPr>
          <w:rFonts w:eastAsia="Calibri" w:cs="Arial"/>
          <w:b/>
          <w:sz w:val="22"/>
          <w:szCs w:val="22"/>
          <w:lang w:val="it-IT" w:eastAsia="ja-JP"/>
        </w:rPr>
      </w:pPr>
      <w:r w:rsidRPr="007262AF">
        <w:rPr>
          <w:rFonts w:eastAsia="Calibri" w:cs="Arial"/>
          <w:b/>
          <w:sz w:val="22"/>
          <w:szCs w:val="22"/>
          <w:lang w:val="it-IT" w:eastAsia="ja-JP"/>
        </w:rPr>
        <w:lastRenderedPageBreak/>
        <w:t>Esercizio n. 13   Pieghe frazionate</w:t>
      </w:r>
    </w:p>
    <w:p w:rsidR="007262AF" w:rsidRPr="007262AF" w:rsidRDefault="007262AF" w:rsidP="00827B5B">
      <w:pPr>
        <w:rPr>
          <w:rFonts w:eastAsia="Calibri" w:cs="Arial"/>
          <w:b/>
          <w:sz w:val="22"/>
          <w:szCs w:val="22"/>
          <w:lang w:val="it-IT" w:eastAsia="ja-JP"/>
        </w:rPr>
      </w:pPr>
    </w:p>
    <w:p w:rsidR="00827B5B" w:rsidRPr="00590A95" w:rsidRDefault="00827B5B" w:rsidP="00827B5B">
      <w:pPr>
        <w:rPr>
          <w:rFonts w:eastAsia="Calibri" w:cs="Arial"/>
          <w:sz w:val="18"/>
          <w:szCs w:val="18"/>
          <w:lang w:val="it-IT" w:eastAsia="ja-JP"/>
        </w:rPr>
      </w:pPr>
      <w:r w:rsidRPr="00590A95">
        <w:rPr>
          <w:rFonts w:eastAsia="Calibri" w:cs="Arial"/>
          <w:sz w:val="18"/>
          <w:szCs w:val="18"/>
          <w:lang w:val="it-IT" w:eastAsia="ja-JP"/>
        </w:rPr>
        <w:t xml:space="preserve">M. </w:t>
      </w:r>
      <w:r w:rsidRPr="00590A95">
        <w:rPr>
          <w:rFonts w:eastAsia="Calibri" w:cs="Arial"/>
          <w:noProof/>
          <w:sz w:val="18"/>
          <w:szCs w:val="18"/>
          <w:lang w:val="it-IT" w:eastAsia="ja-JP"/>
        </w:rPr>
        <w:t xml:space="preserve">Kazuo Haga, </w:t>
      </w:r>
      <w:r w:rsidRPr="00590A95">
        <w:rPr>
          <w:rFonts w:eastAsia="Calibri" w:cs="Arial"/>
          <w:sz w:val="18"/>
          <w:szCs w:val="18"/>
          <w:lang w:val="it-IT" w:eastAsia="ja-JP"/>
        </w:rPr>
        <w:t xml:space="preserve">maestro di origami, ha individuato un procedimento ingegnoso per dividere il lato di un foglio quadrato in parti uguali tramite piegature. </w:t>
      </w:r>
    </w:p>
    <w:p w:rsidR="00FD157F" w:rsidRPr="00590A95" w:rsidRDefault="00827B5B" w:rsidP="00827B5B">
      <w:pPr>
        <w:spacing w:after="120"/>
        <w:rPr>
          <w:rFonts w:eastAsia="Calibri" w:cs="Arial"/>
          <w:sz w:val="18"/>
          <w:szCs w:val="18"/>
          <w:lang w:val="it-IT" w:eastAsia="ja-JP"/>
        </w:rPr>
      </w:pPr>
      <w:r w:rsidRPr="00590A95">
        <w:rPr>
          <w:rFonts w:eastAsia="Calibri" w:cs="Arial"/>
          <w:sz w:val="18"/>
          <w:szCs w:val="18"/>
          <w:lang w:val="it-IT" w:eastAsia="ja-JP"/>
        </w:rPr>
        <w:t xml:space="preserve">Di seguito sono rappresentati  i </w:t>
      </w:r>
      <w:proofErr w:type="spellStart"/>
      <w:r w:rsidRPr="00590A95">
        <w:rPr>
          <w:rFonts w:eastAsia="Calibri" w:cs="Arial"/>
          <w:sz w:val="18"/>
          <w:szCs w:val="18"/>
          <w:lang w:val="it-IT" w:eastAsia="ja-JP"/>
        </w:rPr>
        <w:t>pr</w:t>
      </w:r>
      <w:proofErr w:type="spellEnd"/>
      <w:r w:rsidR="00FD157F" w:rsidRPr="00590A95">
        <w:rPr>
          <w:rFonts w:eastAsia="Calibri" w:cs="Arial"/>
          <w:sz w:val="18"/>
          <w:szCs w:val="18"/>
          <w:lang w:val="it-IT" w:eastAsia="ja-JP"/>
        </w:rPr>
        <w:t xml:space="preserve"> imi passaggi del procedimento per ottenere 1/5 del lato: </w:t>
      </w:r>
    </w:p>
    <w:p w:rsidR="00FD157F" w:rsidRPr="00590A95" w:rsidRDefault="00FD157F" w:rsidP="00827B5B">
      <w:pPr>
        <w:spacing w:after="120"/>
        <w:rPr>
          <w:rFonts w:eastAsia="Calibri" w:cs="Arial"/>
          <w:sz w:val="18"/>
          <w:szCs w:val="18"/>
          <w:lang w:val="it-IT" w:eastAsia="ja-JP"/>
        </w:rPr>
      </w:pPr>
    </w:p>
    <w:p w:rsidR="00827B5B" w:rsidRPr="00590A95" w:rsidRDefault="00FD157F" w:rsidP="00827B5B">
      <w:pPr>
        <w:spacing w:after="120"/>
        <w:rPr>
          <w:rFonts w:eastAsia="Calibri" w:cs="Arial"/>
          <w:sz w:val="18"/>
          <w:szCs w:val="18"/>
          <w:lang w:val="it-IT" w:eastAsia="ja-JP"/>
        </w:rPr>
      </w:pPr>
      <w:r>
        <w:rPr>
          <w:noProof/>
          <w:lang w:val="it-IT" w:eastAsia="it-IT"/>
        </w:rPr>
        <w:drawing>
          <wp:inline distT="0" distB="0" distL="0" distR="0" wp14:anchorId="6177FCA1" wp14:editId="53238BDF">
            <wp:extent cx="4952365" cy="1704647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67972" cy="1710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0A95">
        <w:rPr>
          <w:rFonts w:eastAsia="Calibri" w:cs="Arial"/>
          <w:sz w:val="18"/>
          <w:szCs w:val="18"/>
          <w:lang w:val="it-IT" w:eastAsia="ja-JP"/>
        </w:rPr>
        <w:t xml:space="preserve"> </w:t>
      </w:r>
    </w:p>
    <w:p w:rsidR="00FD157F" w:rsidRPr="00590A95" w:rsidRDefault="00FD157F" w:rsidP="00827B5B">
      <w:pPr>
        <w:spacing w:after="120"/>
        <w:rPr>
          <w:rFonts w:eastAsia="Calibri" w:cs="Arial"/>
          <w:b/>
          <w:sz w:val="20"/>
          <w:szCs w:val="20"/>
          <w:lang w:val="it-IT" w:eastAsia="ja-JP"/>
        </w:rPr>
      </w:pPr>
    </w:p>
    <w:p w:rsidR="00827B5B" w:rsidRPr="00590A95" w:rsidRDefault="00827B5B" w:rsidP="00827B5B">
      <w:pPr>
        <w:spacing w:before="120"/>
        <w:rPr>
          <w:rFonts w:eastAsia="Calibri" w:cs="Arial"/>
          <w:b/>
          <w:i/>
          <w:sz w:val="18"/>
          <w:szCs w:val="18"/>
          <w:lang w:val="it-IT" w:eastAsia="ja-JP"/>
        </w:rPr>
      </w:pPr>
      <w:r w:rsidRPr="00590A95">
        <w:rPr>
          <w:rFonts w:eastAsia="Calibri" w:cs="Arial"/>
          <w:b/>
          <w:i/>
          <w:sz w:val="18"/>
          <w:szCs w:val="18"/>
          <w:lang w:val="it-IT" w:eastAsia="ja-JP"/>
        </w:rPr>
        <w:t xml:space="preserve">Annerite i due triangoli e tagliateli. </w:t>
      </w:r>
    </w:p>
    <w:p w:rsidR="00827B5B" w:rsidRPr="00590A95" w:rsidRDefault="00827B5B" w:rsidP="00827B5B">
      <w:pPr>
        <w:rPr>
          <w:rFonts w:eastAsia="Calibri" w:cs="Arial"/>
          <w:b/>
          <w:i/>
          <w:sz w:val="18"/>
          <w:szCs w:val="18"/>
          <w:lang w:val="it-IT" w:eastAsia="ja-JP"/>
        </w:rPr>
      </w:pPr>
      <w:r w:rsidRPr="00590A95">
        <w:rPr>
          <w:rFonts w:eastAsia="Calibri" w:cs="Arial"/>
          <w:b/>
          <w:i/>
          <w:sz w:val="18"/>
          <w:szCs w:val="18"/>
          <w:lang w:val="it-IT" w:eastAsia="ja-JP"/>
        </w:rPr>
        <w:t>Sovrapponeteli facendo coincidere due angoli congruenti.</w:t>
      </w:r>
    </w:p>
    <w:p w:rsidR="00827B5B" w:rsidRPr="00590A95" w:rsidRDefault="00827B5B" w:rsidP="00827B5B">
      <w:pPr>
        <w:rPr>
          <w:rFonts w:eastAsia="Calibri" w:cs="Arial"/>
          <w:b/>
          <w:i/>
          <w:sz w:val="18"/>
          <w:szCs w:val="18"/>
          <w:lang w:val="it-IT" w:eastAsia="ja-JP"/>
        </w:rPr>
      </w:pPr>
      <w:r w:rsidRPr="00590A95">
        <w:rPr>
          <w:rFonts w:eastAsia="Calibri" w:cs="Arial"/>
          <w:b/>
          <w:i/>
          <w:sz w:val="18"/>
          <w:szCs w:val="18"/>
          <w:lang w:val="it-IT" w:eastAsia="ja-JP"/>
        </w:rPr>
        <w:t xml:space="preserve">Incollate questo assemblaggio sul foglio risposta. </w:t>
      </w:r>
    </w:p>
    <w:p w:rsidR="00827B5B" w:rsidRPr="007262AF" w:rsidRDefault="00827B5B" w:rsidP="00827B5B">
      <w:pPr>
        <w:rPr>
          <w:rFonts w:eastAsia="Calibri" w:cs="Arial"/>
          <w:b/>
          <w:i/>
          <w:sz w:val="18"/>
          <w:szCs w:val="18"/>
          <w:lang w:val="it-IT" w:eastAsia="ja-JP"/>
        </w:rPr>
      </w:pPr>
      <w:r w:rsidRPr="007262AF">
        <w:rPr>
          <w:rFonts w:eastAsia="Calibri" w:cs="Arial"/>
          <w:b/>
          <w:i/>
          <w:sz w:val="18"/>
          <w:szCs w:val="18"/>
          <w:lang w:val="it-IT" w:eastAsia="ja-JP"/>
        </w:rPr>
        <w:t xml:space="preserve">Calcolate x e y. </w:t>
      </w:r>
    </w:p>
    <w:p w:rsidR="00827B5B" w:rsidRPr="00590A95" w:rsidRDefault="00827B5B" w:rsidP="00827B5B">
      <w:pPr>
        <w:rPr>
          <w:rFonts w:eastAsia="Calibri" w:cs="Arial"/>
          <w:b/>
          <w:i/>
          <w:sz w:val="18"/>
          <w:szCs w:val="18"/>
          <w:lang w:val="it-IT" w:eastAsia="ja-JP"/>
        </w:rPr>
      </w:pPr>
      <w:r w:rsidRPr="00590A95">
        <w:rPr>
          <w:rFonts w:eastAsia="Calibri" w:cs="Arial"/>
          <w:b/>
          <w:i/>
          <w:sz w:val="18"/>
          <w:szCs w:val="18"/>
          <w:lang w:val="it-IT" w:eastAsia="ja-JP"/>
        </w:rPr>
        <w:t>Con quale piegatura finale si ottiene 1/5 del lato del foglio iniziale?</w:t>
      </w:r>
    </w:p>
    <w:p w:rsidR="00827B5B" w:rsidRPr="00590A95" w:rsidRDefault="00827B5B" w:rsidP="00827B5B">
      <w:pPr>
        <w:widowControl w:val="0"/>
        <w:autoSpaceDE w:val="0"/>
        <w:autoSpaceDN w:val="0"/>
        <w:adjustRightInd w:val="0"/>
        <w:jc w:val="both"/>
        <w:rPr>
          <w:rFonts w:cs="Arial"/>
          <w:sz w:val="18"/>
          <w:lang w:val="it-IT"/>
        </w:rPr>
      </w:pPr>
    </w:p>
    <w:p w:rsidR="00237B09" w:rsidRPr="00590A95" w:rsidRDefault="00237B09" w:rsidP="00827B5B">
      <w:pPr>
        <w:widowControl w:val="0"/>
        <w:autoSpaceDE w:val="0"/>
        <w:autoSpaceDN w:val="0"/>
        <w:adjustRightInd w:val="0"/>
        <w:jc w:val="both"/>
        <w:rPr>
          <w:rFonts w:cs="Arial"/>
          <w:sz w:val="18"/>
          <w:lang w:val="it-IT"/>
        </w:rPr>
        <w:sectPr w:rsidR="00237B09" w:rsidRPr="00590A95" w:rsidSect="00237B09">
          <w:type w:val="continuous"/>
          <w:pgSz w:w="16838" w:h="11906" w:orient="landscape"/>
          <w:pgMar w:top="720" w:right="709" w:bottom="720" w:left="709" w:header="709" w:footer="709" w:gutter="0"/>
          <w:cols w:num="2" w:space="708"/>
          <w:docGrid w:linePitch="360"/>
        </w:sect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3C4FBE" w:rsidSect="008A7E45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3C4FBE" w:rsidRDefault="003C4FBE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3C4FBE" w:rsidSect="003C4FBE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3C4FBE" w:rsidRDefault="007262AF" w:rsidP="003C4FBE">
      <w:pPr>
        <w:spacing w:after="60"/>
        <w:rPr>
          <w:b/>
          <w:sz w:val="20"/>
          <w:szCs w:val="20"/>
        </w:rPr>
      </w:pPr>
      <w:r>
        <w:rPr>
          <w:b/>
          <w:sz w:val="22"/>
          <w:szCs w:val="22"/>
        </w:rPr>
        <w:t>Solution</w:t>
      </w:r>
    </w:p>
    <w:p w:rsidR="003C4FBE" w:rsidRPr="003C4FBE" w:rsidRDefault="003C4FBE" w:rsidP="003C4FBE">
      <w:pPr>
        <w:spacing w:after="60"/>
        <w:rPr>
          <w:b/>
          <w:sz w:val="20"/>
          <w:szCs w:val="20"/>
        </w:rPr>
      </w:pPr>
    </w:p>
    <w:p w:rsidR="003C4FBE" w:rsidRPr="003C4FBE" w:rsidRDefault="003C4FBE" w:rsidP="003C4FBE">
      <w:pPr>
        <w:spacing w:after="60"/>
        <w:rPr>
          <w:sz w:val="18"/>
          <w:szCs w:val="18"/>
        </w:rPr>
      </w:pPr>
      <w:r w:rsidRPr="003C4FBE">
        <w:rPr>
          <w:sz w:val="18"/>
          <w:szCs w:val="18"/>
        </w:rPr>
        <w:t xml:space="preserve">Le théorème de Pythagore dans le petit triangle colorié donne : </w:t>
      </w:r>
      <w:r w:rsidRPr="003C4FBE">
        <w:rPr>
          <w:i/>
          <w:sz w:val="18"/>
          <w:szCs w:val="18"/>
        </w:rPr>
        <w:t>x</w:t>
      </w:r>
      <w:r w:rsidRPr="003C4FBE">
        <w:rPr>
          <w:sz w:val="18"/>
          <w:szCs w:val="18"/>
          <w:vertAlign w:val="superscript"/>
        </w:rPr>
        <w:t>2</w:t>
      </w:r>
      <w:r w:rsidRPr="003C4FBE">
        <w:rPr>
          <w:sz w:val="18"/>
          <w:szCs w:val="18"/>
        </w:rPr>
        <w:t>+ (1/4)</w:t>
      </w:r>
      <w:r w:rsidRPr="003C4FBE">
        <w:rPr>
          <w:sz w:val="18"/>
          <w:szCs w:val="18"/>
          <w:vertAlign w:val="superscript"/>
        </w:rPr>
        <w:t>2</w:t>
      </w:r>
      <w:r w:rsidRPr="003C4FBE">
        <w:rPr>
          <w:sz w:val="18"/>
          <w:szCs w:val="18"/>
        </w:rPr>
        <w:t xml:space="preserve"> = (1 - </w:t>
      </w:r>
      <w:r w:rsidRPr="003C4FBE">
        <w:rPr>
          <w:i/>
          <w:sz w:val="18"/>
          <w:szCs w:val="18"/>
        </w:rPr>
        <w:t>x</w:t>
      </w:r>
      <w:r w:rsidRPr="003C4FBE">
        <w:rPr>
          <w:sz w:val="18"/>
          <w:szCs w:val="18"/>
        </w:rPr>
        <w:t>)</w:t>
      </w:r>
      <w:r w:rsidRPr="003C4FBE">
        <w:rPr>
          <w:sz w:val="18"/>
          <w:szCs w:val="18"/>
          <w:vertAlign w:val="superscript"/>
        </w:rPr>
        <w:t>2</w:t>
      </w:r>
      <w:r w:rsidRPr="003C4FBE">
        <w:rPr>
          <w:sz w:val="18"/>
          <w:szCs w:val="18"/>
        </w:rPr>
        <w:t>.</w:t>
      </w:r>
    </w:p>
    <w:p w:rsidR="003C4FBE" w:rsidRPr="003C4FBE" w:rsidRDefault="003C4FBE" w:rsidP="003C4FBE">
      <w:pPr>
        <w:spacing w:after="60"/>
        <w:rPr>
          <w:sz w:val="18"/>
          <w:szCs w:val="18"/>
        </w:rPr>
      </w:pPr>
      <w:r w:rsidRPr="003C4FBE">
        <w:rPr>
          <w:sz w:val="18"/>
          <w:szCs w:val="18"/>
        </w:rPr>
        <w:t xml:space="preserve">Après développement et simplification, on obtient : </w:t>
      </w:r>
      <w:r w:rsidRPr="003C4FBE">
        <w:rPr>
          <w:i/>
          <w:sz w:val="18"/>
          <w:szCs w:val="18"/>
        </w:rPr>
        <w:t>x</w:t>
      </w:r>
      <w:r w:rsidRPr="003C4FBE">
        <w:rPr>
          <w:sz w:val="18"/>
          <w:szCs w:val="18"/>
        </w:rPr>
        <w:t xml:space="preserve"> = 15/32.</w:t>
      </w:r>
    </w:p>
    <w:p w:rsidR="003C4FBE" w:rsidRPr="003C4FBE" w:rsidRDefault="003C4FBE" w:rsidP="003C4FBE">
      <w:pPr>
        <w:rPr>
          <w:sz w:val="18"/>
          <w:szCs w:val="18"/>
        </w:rPr>
      </w:pPr>
      <w:r w:rsidRPr="003C4FBE">
        <w:rPr>
          <w:sz w:val="18"/>
          <w:szCs w:val="18"/>
        </w:rPr>
        <w:t>Les deux triangles coloriés sont homothétiques, donc d’après le théorème de Thalès :</w:t>
      </w:r>
    </w:p>
    <w:p w:rsidR="003C4FBE" w:rsidRPr="003C4FBE" w:rsidRDefault="003C4FBE" w:rsidP="003C4FBE">
      <w:pPr>
        <w:spacing w:after="60"/>
        <w:rPr>
          <w:sz w:val="18"/>
          <w:szCs w:val="18"/>
        </w:rPr>
      </w:pPr>
      <w:r w:rsidRPr="003C4FBE">
        <w:rPr>
          <w:i/>
          <w:sz w:val="18"/>
          <w:szCs w:val="18"/>
        </w:rPr>
        <w:t>y</w:t>
      </w:r>
      <w:r w:rsidRPr="003C4FBE">
        <w:rPr>
          <w:sz w:val="18"/>
          <w:szCs w:val="18"/>
        </w:rPr>
        <w:t>/(3/4) = (1/4)/</w:t>
      </w:r>
      <w:r w:rsidRPr="003C4FBE">
        <w:rPr>
          <w:i/>
          <w:sz w:val="18"/>
          <w:szCs w:val="18"/>
        </w:rPr>
        <w:t xml:space="preserve"> x</w:t>
      </w:r>
      <w:r w:rsidRPr="003C4FBE">
        <w:rPr>
          <w:sz w:val="18"/>
          <w:szCs w:val="18"/>
        </w:rPr>
        <w:t xml:space="preserve">       Donc </w:t>
      </w:r>
      <w:r w:rsidRPr="003C4FBE">
        <w:rPr>
          <w:i/>
          <w:sz w:val="18"/>
          <w:szCs w:val="18"/>
        </w:rPr>
        <w:t>y</w:t>
      </w:r>
      <w:r w:rsidRPr="003C4FBE">
        <w:rPr>
          <w:sz w:val="18"/>
          <w:szCs w:val="18"/>
        </w:rPr>
        <w:t xml:space="preserve"> = 2/5.</w:t>
      </w:r>
    </w:p>
    <w:p w:rsidR="003C4FBE" w:rsidRPr="003C4FBE" w:rsidRDefault="003C4FBE" w:rsidP="003C4FBE">
      <w:pPr>
        <w:rPr>
          <w:sz w:val="18"/>
          <w:szCs w:val="18"/>
        </w:rPr>
      </w:pPr>
      <w:r w:rsidRPr="003C4FBE">
        <w:rPr>
          <w:sz w:val="18"/>
          <w:szCs w:val="18"/>
        </w:rPr>
        <w:t>Ce résultat peut aussi être obtenu par le calcul des tangentes des angles égaux codés sur le dessin.</w:t>
      </w:r>
    </w:p>
    <w:p w:rsidR="008C4C07" w:rsidRDefault="003C4FBE" w:rsidP="003C4FBE">
      <w:pPr>
        <w:ind w:right="-248"/>
        <w:rPr>
          <w:sz w:val="18"/>
          <w:szCs w:val="18"/>
        </w:rPr>
      </w:pPr>
      <w:r w:rsidRPr="003C4FBE">
        <w:rPr>
          <w:sz w:val="18"/>
          <w:szCs w:val="18"/>
        </w:rPr>
        <w:t xml:space="preserve">La justification de l’égalité des angles sera appréciée. Pour obtenir 1/5 du côté de la feuille, il suffit de plier </w:t>
      </w:r>
      <w:r w:rsidRPr="003C4FBE">
        <w:rPr>
          <w:i/>
          <w:sz w:val="18"/>
          <w:szCs w:val="18"/>
        </w:rPr>
        <w:t>y</w:t>
      </w:r>
      <w:r w:rsidRPr="003C4FBE">
        <w:rPr>
          <w:sz w:val="18"/>
          <w:szCs w:val="18"/>
        </w:rPr>
        <w:t xml:space="preserve"> en deux.</w:t>
      </w:r>
    </w:p>
    <w:p w:rsidR="003C4FBE" w:rsidRDefault="003C4FBE" w:rsidP="003C4FBE">
      <w:pPr>
        <w:ind w:right="-248"/>
        <w:rPr>
          <w:sz w:val="18"/>
          <w:szCs w:val="18"/>
        </w:rPr>
      </w:pPr>
      <w:r w:rsidRPr="003C4FBE">
        <w:rPr>
          <w:i/>
          <w:sz w:val="18"/>
          <w:szCs w:val="18"/>
          <w:u w:val="dotted"/>
        </w:rPr>
        <w:t>Remarque :</w:t>
      </w:r>
      <w:r w:rsidRPr="003C4FBE">
        <w:rPr>
          <w:i/>
          <w:sz w:val="18"/>
          <w:szCs w:val="18"/>
        </w:rPr>
        <w:t xml:space="preserve"> Il est relativement aisé de généraliser le calcul à partir de</w:t>
      </w:r>
      <w:r w:rsidRPr="003C4FBE">
        <w:rPr>
          <w:sz w:val="18"/>
          <w:szCs w:val="18"/>
        </w:rPr>
        <w:t xml:space="preserve"> 1/n </w:t>
      </w:r>
      <w:r w:rsidRPr="003C4FBE">
        <w:rPr>
          <w:i/>
          <w:sz w:val="18"/>
          <w:szCs w:val="18"/>
        </w:rPr>
        <w:t>pour obtenir par pliage la fraction</w:t>
      </w:r>
      <w:r w:rsidRPr="003C4FBE">
        <w:rPr>
          <w:sz w:val="18"/>
          <w:szCs w:val="18"/>
        </w:rPr>
        <w:t xml:space="preserve"> 1/(n+1).</w:t>
      </w:r>
    </w:p>
    <w:p w:rsidR="003C4FBE" w:rsidRDefault="003C4FBE" w:rsidP="003C4FBE">
      <w:pPr>
        <w:ind w:right="-248"/>
        <w:rPr>
          <w:sz w:val="18"/>
          <w:szCs w:val="18"/>
        </w:rPr>
      </w:pPr>
    </w:p>
    <w:p w:rsidR="003C4FBE" w:rsidRPr="003C4FBE" w:rsidRDefault="003C4FBE" w:rsidP="003C4FBE">
      <w:pPr>
        <w:ind w:right="-248"/>
        <w:rPr>
          <w:sz w:val="18"/>
          <w:szCs w:val="18"/>
        </w:rPr>
      </w:pPr>
    </w:p>
    <w:p w:rsidR="003C4FBE" w:rsidRDefault="003C4FBE" w:rsidP="003C4FBE">
      <w:pPr>
        <w:widowControl w:val="0"/>
        <w:autoSpaceDE w:val="0"/>
        <w:autoSpaceDN w:val="0"/>
        <w:adjustRightInd w:val="0"/>
        <w:jc w:val="both"/>
        <w:rPr>
          <w:rFonts w:eastAsia="Calibri" w:cs="Arial"/>
          <w:b/>
          <w:sz w:val="22"/>
          <w:szCs w:val="22"/>
          <w:lang w:val="it-IT" w:eastAsia="ja-JP"/>
        </w:rPr>
      </w:pPr>
      <w:r w:rsidRPr="007262AF">
        <w:rPr>
          <w:rFonts w:eastAsia="Calibri" w:cs="Arial"/>
          <w:b/>
          <w:sz w:val="22"/>
          <w:szCs w:val="22"/>
          <w:lang w:val="it-IT" w:eastAsia="ar-SA"/>
        </w:rPr>
        <w:t>Soluzione (10 punti)</w:t>
      </w:r>
      <w:r w:rsidR="008C4C07" w:rsidRPr="008C4C07">
        <w:rPr>
          <w:rFonts w:eastAsia="Calibri" w:cs="Arial"/>
          <w:b/>
          <w:sz w:val="22"/>
          <w:szCs w:val="22"/>
          <w:lang w:val="it-IT" w:eastAsia="ja-JP"/>
        </w:rPr>
        <w:t xml:space="preserve"> </w:t>
      </w:r>
    </w:p>
    <w:p w:rsidR="007262AF" w:rsidRPr="007262AF" w:rsidRDefault="007262AF" w:rsidP="003C4FBE">
      <w:pPr>
        <w:widowControl w:val="0"/>
        <w:autoSpaceDE w:val="0"/>
        <w:autoSpaceDN w:val="0"/>
        <w:adjustRightInd w:val="0"/>
        <w:jc w:val="both"/>
        <w:rPr>
          <w:sz w:val="18"/>
          <w:szCs w:val="18"/>
          <w:lang w:val="it-IT"/>
        </w:rPr>
      </w:pPr>
    </w:p>
    <w:p w:rsidR="008C4C07" w:rsidRDefault="003C4FBE" w:rsidP="003C4FBE">
      <w:pPr>
        <w:suppressAutoHyphens/>
        <w:spacing w:after="60"/>
        <w:rPr>
          <w:rFonts w:cs="Arial"/>
          <w:sz w:val="18"/>
          <w:szCs w:val="18"/>
          <w:lang w:val="it-IT" w:eastAsia="ar-SA"/>
        </w:rPr>
      </w:pPr>
      <w:r w:rsidRPr="003C4FBE">
        <w:rPr>
          <w:rFonts w:cs="Arial"/>
          <w:sz w:val="18"/>
          <w:szCs w:val="18"/>
          <w:lang w:val="it-IT" w:eastAsia="ar-SA"/>
        </w:rPr>
        <w:t>Per il teorema di Pitagora applicato al triangolo piccolo si ha</w:t>
      </w:r>
    </w:p>
    <w:p w:rsidR="003C4FBE" w:rsidRPr="003C4FBE" w:rsidRDefault="003C4FBE" w:rsidP="003C4FBE">
      <w:pPr>
        <w:suppressAutoHyphens/>
        <w:spacing w:after="60"/>
        <w:rPr>
          <w:rFonts w:cs="Arial"/>
          <w:sz w:val="18"/>
          <w:szCs w:val="18"/>
          <w:lang w:val="it-IT" w:eastAsia="ar-SA"/>
        </w:rPr>
      </w:pPr>
      <w:r w:rsidRPr="003C4FBE">
        <w:rPr>
          <w:rFonts w:cs="Arial"/>
          <w:sz w:val="18"/>
          <w:szCs w:val="18"/>
          <w:lang w:val="it-IT" w:eastAsia="ar-SA"/>
        </w:rPr>
        <w:t xml:space="preserve"> </w:t>
      </w:r>
      <w:r w:rsidRPr="003C4FBE">
        <w:rPr>
          <w:rFonts w:cs="Arial"/>
          <w:i/>
          <w:sz w:val="18"/>
          <w:szCs w:val="18"/>
          <w:lang w:val="it-IT" w:eastAsia="ar-SA"/>
        </w:rPr>
        <w:t>x</w:t>
      </w:r>
      <w:r w:rsidRPr="003C4FBE">
        <w:rPr>
          <w:rFonts w:cs="Arial"/>
          <w:sz w:val="18"/>
          <w:szCs w:val="18"/>
          <w:vertAlign w:val="superscript"/>
          <w:lang w:val="it-IT" w:eastAsia="ar-SA"/>
        </w:rPr>
        <w:t>2</w:t>
      </w:r>
      <w:r w:rsidRPr="003C4FBE">
        <w:rPr>
          <w:rFonts w:cs="Arial"/>
          <w:sz w:val="18"/>
          <w:szCs w:val="18"/>
          <w:lang w:val="it-IT" w:eastAsia="ar-SA"/>
        </w:rPr>
        <w:t xml:space="preserve"> + (1/4)</w:t>
      </w:r>
      <w:r w:rsidRPr="003C4FBE">
        <w:rPr>
          <w:rFonts w:cs="Arial"/>
          <w:sz w:val="18"/>
          <w:szCs w:val="18"/>
          <w:vertAlign w:val="superscript"/>
          <w:lang w:val="it-IT" w:eastAsia="ar-SA"/>
        </w:rPr>
        <w:t>2</w:t>
      </w:r>
      <w:r w:rsidRPr="003C4FBE">
        <w:rPr>
          <w:rFonts w:cs="Arial"/>
          <w:sz w:val="18"/>
          <w:szCs w:val="18"/>
          <w:lang w:val="it-IT" w:eastAsia="ar-SA"/>
        </w:rPr>
        <w:t xml:space="preserve"> = (1 - </w:t>
      </w:r>
      <w:r w:rsidRPr="003C4FBE">
        <w:rPr>
          <w:rFonts w:cs="Arial"/>
          <w:i/>
          <w:sz w:val="18"/>
          <w:szCs w:val="18"/>
          <w:lang w:val="it-IT" w:eastAsia="ar-SA"/>
        </w:rPr>
        <w:t>x</w:t>
      </w:r>
      <w:r w:rsidRPr="003C4FBE">
        <w:rPr>
          <w:rFonts w:cs="Arial"/>
          <w:sz w:val="18"/>
          <w:szCs w:val="18"/>
          <w:lang w:val="it-IT" w:eastAsia="ar-SA"/>
        </w:rPr>
        <w:t>)</w:t>
      </w:r>
      <w:r w:rsidRPr="003C4FBE">
        <w:rPr>
          <w:rFonts w:cs="Arial"/>
          <w:sz w:val="18"/>
          <w:szCs w:val="18"/>
          <w:vertAlign w:val="superscript"/>
          <w:lang w:val="it-IT" w:eastAsia="ar-SA"/>
        </w:rPr>
        <w:t>2</w:t>
      </w:r>
      <w:r w:rsidRPr="003C4FBE">
        <w:rPr>
          <w:rFonts w:cs="Arial"/>
          <w:sz w:val="18"/>
          <w:szCs w:val="18"/>
          <w:lang w:val="it-IT" w:eastAsia="ar-SA"/>
        </w:rPr>
        <w:t xml:space="preserve">    da cui  </w:t>
      </w:r>
      <w:r w:rsidRPr="003C4FBE">
        <w:rPr>
          <w:rFonts w:cs="Arial"/>
          <w:i/>
          <w:sz w:val="18"/>
          <w:szCs w:val="18"/>
          <w:lang w:val="it-IT" w:eastAsia="ar-SA"/>
        </w:rPr>
        <w:t>x</w:t>
      </w:r>
      <w:r w:rsidRPr="003C4FBE">
        <w:rPr>
          <w:rFonts w:cs="Arial"/>
          <w:sz w:val="18"/>
          <w:szCs w:val="18"/>
          <w:lang w:val="it-IT" w:eastAsia="ar-SA"/>
        </w:rPr>
        <w:t xml:space="preserve"> = 15/32. </w:t>
      </w:r>
    </w:p>
    <w:p w:rsidR="008C4C07" w:rsidRDefault="003C4FBE" w:rsidP="003C4FBE">
      <w:pPr>
        <w:suppressAutoHyphens/>
        <w:spacing w:after="60"/>
        <w:rPr>
          <w:rFonts w:cs="Arial"/>
          <w:sz w:val="18"/>
          <w:szCs w:val="18"/>
          <w:lang w:val="it-IT" w:eastAsia="ar-SA"/>
        </w:rPr>
      </w:pPr>
      <w:r w:rsidRPr="003C4FBE">
        <w:rPr>
          <w:rFonts w:cs="Arial"/>
          <w:sz w:val="18"/>
          <w:szCs w:val="18"/>
          <w:lang w:val="it-IT" w:eastAsia="ar-SA"/>
        </w:rPr>
        <w:t xml:space="preserve">I due triangoli anneriti sono simili per cui    </w:t>
      </w:r>
    </w:p>
    <w:p w:rsidR="003C4FBE" w:rsidRPr="003C4FBE" w:rsidRDefault="003C4FBE" w:rsidP="003C4FBE">
      <w:pPr>
        <w:suppressAutoHyphens/>
        <w:spacing w:after="60"/>
        <w:rPr>
          <w:rFonts w:cs="Arial"/>
          <w:sz w:val="18"/>
          <w:szCs w:val="18"/>
          <w:lang w:val="it-IT" w:eastAsia="ar-SA"/>
        </w:rPr>
      </w:pPr>
      <w:r w:rsidRPr="003C4FBE">
        <w:rPr>
          <w:rFonts w:cs="Arial"/>
          <w:sz w:val="18"/>
          <w:szCs w:val="18"/>
          <w:lang w:val="it-IT" w:eastAsia="ar-SA"/>
        </w:rPr>
        <w:t xml:space="preserve"> </w:t>
      </w:r>
      <w:r w:rsidRPr="003C4FBE">
        <w:rPr>
          <w:rFonts w:cs="Arial"/>
          <w:i/>
          <w:sz w:val="18"/>
          <w:szCs w:val="18"/>
          <w:lang w:val="it-IT" w:eastAsia="ar-SA"/>
        </w:rPr>
        <w:t xml:space="preserve">y </w:t>
      </w:r>
      <w:r w:rsidRPr="003C4FBE">
        <w:rPr>
          <w:rFonts w:cs="Arial"/>
          <w:sz w:val="18"/>
          <w:szCs w:val="18"/>
          <w:lang w:val="it-IT" w:eastAsia="ar-SA"/>
        </w:rPr>
        <w:t>: (3/4) = (1/4) :</w:t>
      </w:r>
      <w:r w:rsidRPr="003C4FBE">
        <w:rPr>
          <w:rFonts w:cs="Arial"/>
          <w:i/>
          <w:sz w:val="18"/>
          <w:szCs w:val="18"/>
          <w:lang w:val="it-IT" w:eastAsia="ar-SA"/>
        </w:rPr>
        <w:t xml:space="preserve"> x</w:t>
      </w:r>
      <w:r w:rsidRPr="003C4FBE">
        <w:rPr>
          <w:rFonts w:cs="Arial"/>
          <w:sz w:val="18"/>
          <w:szCs w:val="18"/>
          <w:lang w:val="it-IT" w:eastAsia="ar-SA"/>
        </w:rPr>
        <w:t xml:space="preserve">       da cui  </w:t>
      </w:r>
      <w:r w:rsidRPr="003C4FBE">
        <w:rPr>
          <w:rFonts w:cs="Arial"/>
          <w:i/>
          <w:sz w:val="18"/>
          <w:szCs w:val="18"/>
          <w:lang w:val="it-IT" w:eastAsia="ar-SA"/>
        </w:rPr>
        <w:t>y</w:t>
      </w:r>
      <w:r w:rsidRPr="003C4FBE">
        <w:rPr>
          <w:rFonts w:cs="Arial"/>
          <w:sz w:val="18"/>
          <w:szCs w:val="18"/>
          <w:lang w:val="it-IT" w:eastAsia="ar-SA"/>
        </w:rPr>
        <w:t xml:space="preserve"> = 2/5.    </w:t>
      </w:r>
    </w:p>
    <w:p w:rsidR="003C4FBE" w:rsidRPr="003C4FBE" w:rsidRDefault="003C4FBE" w:rsidP="003C4FBE">
      <w:pPr>
        <w:suppressAutoHyphens/>
        <w:spacing w:after="60"/>
        <w:rPr>
          <w:rFonts w:cs="Arial"/>
          <w:sz w:val="18"/>
          <w:szCs w:val="18"/>
          <w:lang w:val="it-IT" w:eastAsia="ar-SA"/>
        </w:rPr>
      </w:pPr>
      <w:r w:rsidRPr="003C4FBE">
        <w:rPr>
          <w:rFonts w:cs="Arial"/>
          <w:sz w:val="18"/>
          <w:szCs w:val="18"/>
          <w:lang w:val="it-IT" w:eastAsia="ar-SA"/>
        </w:rPr>
        <w:t>Allo stesso risultato si può pervenire per via trigonometrica.</w:t>
      </w:r>
    </w:p>
    <w:p w:rsidR="003C4FBE" w:rsidRPr="003C4FBE" w:rsidRDefault="003C4FBE" w:rsidP="003C4FBE">
      <w:pPr>
        <w:suppressAutoHyphens/>
        <w:spacing w:after="60"/>
        <w:rPr>
          <w:rFonts w:cs="Arial"/>
          <w:sz w:val="18"/>
          <w:szCs w:val="18"/>
          <w:lang w:val="it-IT" w:eastAsia="ar-SA"/>
        </w:rPr>
      </w:pPr>
      <w:r w:rsidRPr="003C4FBE">
        <w:rPr>
          <w:rFonts w:cs="Arial"/>
          <w:sz w:val="18"/>
          <w:szCs w:val="18"/>
          <w:lang w:val="it-IT" w:eastAsia="ar-SA"/>
        </w:rPr>
        <w:t>Per ottenere 1/5 del lato del foglio, è sufficiente piegare in due il lato y.</w:t>
      </w:r>
    </w:p>
    <w:p w:rsidR="003C4FBE" w:rsidRPr="003C4FBE" w:rsidRDefault="003C4FBE" w:rsidP="003C4FBE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3C4FBE" w:rsidRPr="003C4FBE" w:rsidRDefault="003C4FBE" w:rsidP="003C4FBE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  <w:sectPr w:rsidR="003C4FBE" w:rsidRPr="003C4FBE" w:rsidSect="003C4FBE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3C4FBE" w:rsidRPr="003C4FBE" w:rsidRDefault="003C4FBE" w:rsidP="003C4FBE">
      <w:pPr>
        <w:spacing w:after="240"/>
        <w:jc w:val="both"/>
        <w:rPr>
          <w:rFonts w:cs="Arial"/>
          <w:b/>
          <w:bCs/>
          <w:sz w:val="18"/>
          <w:szCs w:val="18"/>
          <w:lang w:val="it-IT"/>
        </w:rPr>
      </w:pPr>
    </w:p>
    <w:p w:rsidR="007262AF" w:rsidRPr="00634F3A" w:rsidRDefault="007262AF" w:rsidP="007262AF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7262AF" w:rsidRPr="00634F3A" w:rsidRDefault="007262AF" w:rsidP="007262AF">
      <w:pPr>
        <w:jc w:val="both"/>
        <w:rPr>
          <w:b/>
          <w:sz w:val="22"/>
          <w:szCs w:val="22"/>
          <w:lang w:val="fr-LU"/>
        </w:rPr>
      </w:pPr>
    </w:p>
    <w:p w:rsidR="007262AF" w:rsidRPr="00634F3A" w:rsidRDefault="007262AF" w:rsidP="007262AF">
      <w:pPr>
        <w:jc w:val="both"/>
        <w:rPr>
          <w:b/>
          <w:sz w:val="22"/>
          <w:szCs w:val="22"/>
          <w:lang w:val="fr-LU"/>
        </w:rPr>
      </w:pP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7262AF" w:rsidRPr="009055B9" w:rsidTr="00EC5DDD">
        <w:tc>
          <w:tcPr>
            <w:tcW w:w="7213" w:type="dxa"/>
          </w:tcPr>
          <w:p w:rsidR="007262AF" w:rsidRPr="00E3400B" w:rsidRDefault="007262AF" w:rsidP="00EC5DDD">
            <w:pPr>
              <w:jc w:val="both"/>
              <w:rPr>
                <w:sz w:val="22"/>
                <w:szCs w:val="22"/>
                <w:lang w:val="fr-LU"/>
              </w:rPr>
            </w:pPr>
            <w:r w:rsidRPr="007262AF">
              <w:rPr>
                <w:sz w:val="22"/>
                <w:szCs w:val="22"/>
                <w:lang w:val="fr-LU"/>
              </w:rPr>
              <w:t>Énoncé bien compris, comme la superposition mais ensuite plus d’échecs que de réussite.</w:t>
            </w:r>
          </w:p>
        </w:tc>
        <w:tc>
          <w:tcPr>
            <w:tcW w:w="7214" w:type="dxa"/>
          </w:tcPr>
          <w:p w:rsidR="007262AF" w:rsidRPr="007262AF" w:rsidRDefault="007262AF" w:rsidP="00EC5DDD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Esercizio ben compreso, come la fase della sovrapposizione, ma in seguito maggiori insuccessi che soluzioni positive.</w:t>
            </w:r>
          </w:p>
        </w:tc>
      </w:tr>
      <w:tr w:rsidR="007262AF" w:rsidRPr="009055B9" w:rsidTr="00EC5DDD">
        <w:tc>
          <w:tcPr>
            <w:tcW w:w="7213" w:type="dxa"/>
          </w:tcPr>
          <w:p w:rsidR="007262AF" w:rsidRPr="007262AF" w:rsidRDefault="007262AF" w:rsidP="007262AF">
            <w:pPr>
              <w:jc w:val="both"/>
              <w:rPr>
                <w:sz w:val="22"/>
                <w:szCs w:val="22"/>
                <w:lang w:val="fr-LU"/>
              </w:rPr>
            </w:pPr>
            <w:r w:rsidRPr="007262AF">
              <w:rPr>
                <w:sz w:val="22"/>
                <w:szCs w:val="22"/>
                <w:lang w:val="fr-LU"/>
              </w:rPr>
              <w:t>Utilisation des théorèmes de Thalès, de Pythagore et parfois de la trigonométrie.</w:t>
            </w:r>
          </w:p>
          <w:p w:rsidR="007262AF" w:rsidRPr="00E3400B" w:rsidRDefault="007262AF" w:rsidP="007262AF">
            <w:pPr>
              <w:jc w:val="both"/>
              <w:rPr>
                <w:sz w:val="22"/>
                <w:szCs w:val="22"/>
                <w:lang w:val="fr-LU"/>
              </w:rPr>
            </w:pPr>
            <w:r w:rsidRPr="007262AF">
              <w:rPr>
                <w:sz w:val="22"/>
                <w:szCs w:val="22"/>
                <w:lang w:val="fr-LU"/>
              </w:rPr>
              <w:t>Démarche algébrique avec quelques essais d’approche de démonstration géométrique.</w:t>
            </w:r>
          </w:p>
        </w:tc>
        <w:tc>
          <w:tcPr>
            <w:tcW w:w="7214" w:type="dxa"/>
          </w:tcPr>
          <w:p w:rsidR="007262AF" w:rsidRDefault="007262AF" w:rsidP="007262AF">
            <w:pPr>
              <w:jc w:val="both"/>
              <w:rPr>
                <w:sz w:val="22"/>
                <w:szCs w:val="22"/>
                <w:lang w:val="it-IT"/>
              </w:rPr>
            </w:pPr>
            <w:r w:rsidRPr="00E3400B">
              <w:rPr>
                <w:sz w:val="22"/>
                <w:szCs w:val="22"/>
                <w:lang w:val="it-IT"/>
              </w:rPr>
              <w:t xml:space="preserve">Le soluzioni presentate </w:t>
            </w:r>
            <w:r>
              <w:rPr>
                <w:sz w:val="22"/>
                <w:szCs w:val="22"/>
                <w:lang w:val="it-IT"/>
              </w:rPr>
              <w:t xml:space="preserve">hanno fatto ricorso al teorema di </w:t>
            </w:r>
            <w:proofErr w:type="spellStart"/>
            <w:r>
              <w:rPr>
                <w:sz w:val="22"/>
                <w:szCs w:val="22"/>
                <w:lang w:val="it-IT"/>
              </w:rPr>
              <w:t>talete</w:t>
            </w:r>
            <w:proofErr w:type="spellEnd"/>
            <w:r>
              <w:rPr>
                <w:sz w:val="22"/>
                <w:szCs w:val="22"/>
                <w:lang w:val="it-IT"/>
              </w:rPr>
              <w:t>, di Pitagora e, anche, a elementi di trigonometria.</w:t>
            </w:r>
          </w:p>
          <w:p w:rsidR="007262AF" w:rsidRPr="00E3400B" w:rsidRDefault="007262AF" w:rsidP="007262AF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Approccio algebrico con qualche tentativo di dimostrazione geometrica.</w:t>
            </w:r>
          </w:p>
        </w:tc>
      </w:tr>
      <w:tr w:rsidR="007262AF" w:rsidRPr="009055B9" w:rsidTr="00EC5DDD">
        <w:tc>
          <w:tcPr>
            <w:tcW w:w="7213" w:type="dxa"/>
          </w:tcPr>
          <w:p w:rsidR="007262AF" w:rsidRPr="00E3400B" w:rsidRDefault="007262AF" w:rsidP="00EC5DDD">
            <w:pPr>
              <w:jc w:val="both"/>
              <w:rPr>
                <w:sz w:val="22"/>
                <w:szCs w:val="22"/>
                <w:lang w:val="fr-LU"/>
              </w:rPr>
            </w:pPr>
            <w:r w:rsidRPr="007262AF">
              <w:rPr>
                <w:sz w:val="22"/>
                <w:szCs w:val="22"/>
                <w:lang w:val="fr-LU"/>
              </w:rPr>
              <w:t>Théorème de Thalès mal appliqué ; des erreurs de calculs ; oubli de la dernière question (sur la méthode de pliage demandée) ; essai à partir de leur feuille ; valeurs arrondies.</w:t>
            </w:r>
          </w:p>
        </w:tc>
        <w:tc>
          <w:tcPr>
            <w:tcW w:w="7214" w:type="dxa"/>
          </w:tcPr>
          <w:p w:rsidR="007262AF" w:rsidRPr="00D55936" w:rsidRDefault="007262AF" w:rsidP="00EC5DDD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Errori nell’applicazione del teorema di Talete, errori di calcolo, tralasciata la seconda questione; tentativo di uso del proprio foglio, valori arrotondati.</w:t>
            </w:r>
          </w:p>
        </w:tc>
      </w:tr>
      <w:tr w:rsidR="007262AF" w:rsidRPr="009055B9" w:rsidTr="00EC5DDD">
        <w:tc>
          <w:tcPr>
            <w:tcW w:w="7213" w:type="dxa"/>
          </w:tcPr>
          <w:p w:rsidR="007262AF" w:rsidRPr="00E3400B" w:rsidRDefault="007262AF" w:rsidP="00EC5DDD">
            <w:pPr>
              <w:jc w:val="both"/>
              <w:rPr>
                <w:sz w:val="22"/>
                <w:szCs w:val="22"/>
                <w:lang w:val="fr-LU"/>
              </w:rPr>
            </w:pPr>
            <w:r w:rsidRPr="007262AF">
              <w:rPr>
                <w:sz w:val="22"/>
                <w:szCs w:val="22"/>
                <w:lang w:val="fr-LU"/>
              </w:rPr>
              <w:t>Exercice qui a plu. La partie pliage permettait à tous les élèves d’aborder l’exercice. Ensuite différentes situations de Thalès étaient possibles. Intérêt également du calcul fractionnaire et de la rédaction avec deux inconnues.</w:t>
            </w:r>
          </w:p>
        </w:tc>
        <w:tc>
          <w:tcPr>
            <w:tcW w:w="7214" w:type="dxa"/>
          </w:tcPr>
          <w:p w:rsidR="007262AF" w:rsidRPr="00D55936" w:rsidRDefault="007262AF" w:rsidP="007262AF">
            <w:pPr>
              <w:jc w:val="both"/>
              <w:rPr>
                <w:sz w:val="22"/>
                <w:szCs w:val="22"/>
                <w:lang w:val="it-IT"/>
              </w:rPr>
            </w:pPr>
            <w:r w:rsidRPr="00D55936">
              <w:rPr>
                <w:sz w:val="22"/>
                <w:szCs w:val="22"/>
                <w:lang w:val="it-IT"/>
              </w:rPr>
              <w:t xml:space="preserve">Esercizio </w:t>
            </w:r>
            <w:r>
              <w:rPr>
                <w:sz w:val="22"/>
                <w:szCs w:val="22"/>
                <w:lang w:val="it-IT"/>
              </w:rPr>
              <w:t xml:space="preserve">che è piaciuto ai correttori.  La prima fase permetteva a tutti gli studenti di affrontare l’esercizio. In seguito erano possibili </w:t>
            </w:r>
            <w:r w:rsidR="00474CE0">
              <w:rPr>
                <w:sz w:val="22"/>
                <w:szCs w:val="22"/>
                <w:lang w:val="it-IT"/>
              </w:rPr>
              <w:t>applicazioni del teorema di Talete. Interesse anche  per il calcolo frazionario e lo studio con due incognite.</w:t>
            </w:r>
          </w:p>
        </w:tc>
      </w:tr>
    </w:tbl>
    <w:p w:rsidR="007262AF" w:rsidRPr="003D4DB9" w:rsidRDefault="007262AF" w:rsidP="007262AF">
      <w:pPr>
        <w:jc w:val="both"/>
        <w:rPr>
          <w:b/>
          <w:sz w:val="22"/>
          <w:szCs w:val="22"/>
          <w:lang w:val="it-IT"/>
        </w:rPr>
      </w:pPr>
    </w:p>
    <w:p w:rsidR="007262AF" w:rsidRPr="003D4DB9" w:rsidRDefault="007262AF" w:rsidP="007262AF">
      <w:pPr>
        <w:jc w:val="both"/>
        <w:rPr>
          <w:b/>
          <w:sz w:val="22"/>
          <w:szCs w:val="22"/>
          <w:lang w:val="it-IT"/>
        </w:rPr>
      </w:pPr>
    </w:p>
    <w:p w:rsidR="007262AF" w:rsidRPr="003D4DB9" w:rsidRDefault="007262AF" w:rsidP="007262AF">
      <w:pPr>
        <w:jc w:val="both"/>
        <w:rPr>
          <w:b/>
          <w:sz w:val="22"/>
          <w:szCs w:val="22"/>
          <w:lang w:val="it-IT"/>
        </w:rPr>
      </w:pPr>
    </w:p>
    <w:p w:rsidR="007262AF" w:rsidRPr="00634F3A" w:rsidRDefault="007262AF" w:rsidP="007262AF">
      <w:pPr>
        <w:jc w:val="both"/>
        <w:rPr>
          <w:b/>
          <w:lang w:val="fr-LU"/>
        </w:rPr>
      </w:pPr>
      <w:proofErr w:type="spellStart"/>
      <w:r w:rsidRPr="00634F3A">
        <w:rPr>
          <w:b/>
          <w:lang w:val="fr-LU"/>
        </w:rPr>
        <w:t>Esiti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internazionali</w:t>
      </w:r>
      <w:proofErr w:type="spellEnd"/>
      <w:r w:rsidRPr="00634F3A">
        <w:rPr>
          <w:b/>
          <w:lang w:val="fr-LU"/>
        </w:rPr>
        <w:t xml:space="preserve">/ Résultats </w:t>
      </w:r>
      <w:proofErr w:type="spellStart"/>
      <w:r w:rsidRPr="00634F3A">
        <w:rPr>
          <w:b/>
          <w:lang w:val="fr-LU"/>
        </w:rPr>
        <w:t>intenationaux</w:t>
      </w:r>
      <w:proofErr w:type="spellEnd"/>
      <w:r w:rsidRPr="00634F3A">
        <w:rPr>
          <w:b/>
          <w:lang w:val="fr-LU"/>
        </w:rPr>
        <w:t xml:space="preserve">           </w:t>
      </w:r>
    </w:p>
    <w:p w:rsidR="007262AF" w:rsidRPr="00634F3A" w:rsidRDefault="007262AF" w:rsidP="007262AF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                                                                             </w:t>
      </w: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167F68F6" wp14:editId="30EA6AE7">
            <wp:extent cx="762000" cy="762000"/>
            <wp:effectExtent l="0" t="0" r="0" b="0"/>
            <wp:docPr id="7" name="Immagine 7" descr="Immagine correlat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2AF" w:rsidRPr="00634F3A" w:rsidRDefault="007262AF" w:rsidP="007262AF">
      <w:pPr>
        <w:jc w:val="both"/>
        <w:rPr>
          <w:b/>
          <w:lang w:val="fr-LU"/>
        </w:rPr>
      </w:pPr>
    </w:p>
    <w:p w:rsidR="007262AF" w:rsidRPr="00634F3A" w:rsidRDefault="007262AF" w:rsidP="007262AF">
      <w:pPr>
        <w:jc w:val="both"/>
        <w:rPr>
          <w:b/>
          <w:lang w:val="fr-LU"/>
        </w:rPr>
      </w:pPr>
    </w:p>
    <w:p w:rsidR="007262AF" w:rsidRPr="003D4DB9" w:rsidRDefault="007262AF" w:rsidP="007262AF">
      <w:pPr>
        <w:jc w:val="both"/>
        <w:rPr>
          <w:b/>
          <w:lang w:val="fr-LU"/>
        </w:rPr>
      </w:pPr>
      <w:r>
        <w:rPr>
          <w:b/>
          <w:lang w:val="fr-LU"/>
        </w:rPr>
        <w:t xml:space="preserve">                                                                                             </w:t>
      </w:r>
      <w:proofErr w:type="spellStart"/>
      <w:r w:rsidRPr="003D4DB9">
        <w:rPr>
          <w:b/>
          <w:lang w:val="fr-LU"/>
        </w:rPr>
        <w:t>Vedasi</w:t>
      </w:r>
      <w:proofErr w:type="spellEnd"/>
      <w:r w:rsidRPr="003D4DB9">
        <w:rPr>
          <w:b/>
          <w:lang w:val="fr-LU"/>
        </w:rPr>
        <w:t xml:space="preserve"> i </w:t>
      </w:r>
      <w:proofErr w:type="spellStart"/>
      <w:r w:rsidRPr="003D4DB9">
        <w:rPr>
          <w:b/>
          <w:lang w:val="fr-LU"/>
        </w:rPr>
        <w:t>grafici</w:t>
      </w:r>
      <w:proofErr w:type="spellEnd"/>
      <w:r w:rsidRPr="003D4DB9">
        <w:rPr>
          <w:b/>
          <w:lang w:val="fr-LU"/>
        </w:rPr>
        <w:t xml:space="preserve">   - Voir les graphiques</w:t>
      </w:r>
    </w:p>
    <w:p w:rsidR="007262AF" w:rsidRPr="003D4DB9" w:rsidRDefault="007262AF" w:rsidP="007262AF">
      <w:pPr>
        <w:jc w:val="both"/>
        <w:rPr>
          <w:b/>
          <w:lang w:val="fr-LU"/>
        </w:rPr>
      </w:pPr>
    </w:p>
    <w:p w:rsidR="007262AF" w:rsidRPr="003D4DB9" w:rsidRDefault="007262AF" w:rsidP="007262AF">
      <w:pPr>
        <w:jc w:val="both"/>
        <w:rPr>
          <w:b/>
          <w:lang w:val="fr-LU"/>
        </w:rPr>
      </w:pPr>
    </w:p>
    <w:p w:rsidR="007262AF" w:rsidRPr="003D4DB9" w:rsidRDefault="007262AF" w:rsidP="007262AF">
      <w:pPr>
        <w:jc w:val="both"/>
        <w:rPr>
          <w:b/>
          <w:lang w:val="fr-LU"/>
        </w:rPr>
      </w:pPr>
    </w:p>
    <w:p w:rsidR="007262AF" w:rsidRPr="003D4DB9" w:rsidRDefault="007262AF" w:rsidP="007262AF">
      <w:pPr>
        <w:jc w:val="both"/>
        <w:rPr>
          <w:b/>
          <w:lang w:val="fr-LU"/>
        </w:rPr>
      </w:pPr>
    </w:p>
    <w:p w:rsidR="007262AF" w:rsidRPr="00634F3A" w:rsidRDefault="007262AF" w:rsidP="007262AF">
      <w:pPr>
        <w:jc w:val="both"/>
        <w:rPr>
          <w:b/>
        </w:rPr>
      </w:pPr>
      <w:r w:rsidRPr="00634F3A">
        <w:rPr>
          <w:b/>
          <w:lang w:val="it-IT"/>
        </w:rPr>
        <w:t xml:space="preserve">Perché l’Equipe italiana propone questo esercizio per il dibattito?/ </w:t>
      </w:r>
      <w:r w:rsidRPr="00634F3A">
        <w:rPr>
          <w:b/>
        </w:rPr>
        <w:t>Pourquoi l’équipe italienne suggère cet exercice pour le  débat ?</w:t>
      </w:r>
    </w:p>
    <w:p w:rsidR="007262AF" w:rsidRDefault="007262AF" w:rsidP="007262AF">
      <w:pPr>
        <w:jc w:val="both"/>
        <w:rPr>
          <w:sz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7262AF" w:rsidRPr="00634F3A" w:rsidTr="00EC5DDD">
        <w:tc>
          <w:tcPr>
            <w:tcW w:w="7213" w:type="dxa"/>
          </w:tcPr>
          <w:p w:rsidR="007262AF" w:rsidRDefault="007262AF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7262AF" w:rsidRDefault="007262AF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Cs/>
                <w:sz w:val="22"/>
                <w:szCs w:val="22"/>
                <w:lang w:val="it-IT"/>
              </w:rPr>
              <w:t xml:space="preserve">Per far riflettere il gruppo sui risultati internazionali e sui seguenti elementi: </w:t>
            </w:r>
          </w:p>
          <w:p w:rsidR="007262AF" w:rsidRPr="00474CE0" w:rsidRDefault="00474CE0" w:rsidP="00474CE0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474CE0">
              <w:rPr>
                <w:rFonts w:cs="Arial"/>
                <w:bCs/>
                <w:sz w:val="22"/>
                <w:szCs w:val="22"/>
                <w:lang w:val="it-IT"/>
              </w:rPr>
              <w:t>l’esercizio induce a seguire le indicazioni date e a riproporle in diversa situazione; comporta, anche, il riconoscimento e l’uso dei criteri di similitudine.</w:t>
            </w:r>
          </w:p>
        </w:tc>
        <w:tc>
          <w:tcPr>
            <w:tcW w:w="7214" w:type="dxa"/>
          </w:tcPr>
          <w:p w:rsidR="007262AF" w:rsidRPr="00176E09" w:rsidRDefault="007262AF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7262AF" w:rsidRDefault="007262AF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7262AF" w:rsidRPr="00DB5A43" w:rsidRDefault="00474CE0" w:rsidP="00EC5DDD">
            <w:pPr>
              <w:rPr>
                <w:rFonts w:cs="Arial"/>
                <w:bCs/>
                <w:sz w:val="22"/>
                <w:szCs w:val="22"/>
                <w:lang w:val="fr-LU"/>
              </w:rPr>
            </w:pPr>
            <w:r w:rsidRPr="00474CE0">
              <w:rPr>
                <w:rFonts w:cs="Arial"/>
                <w:bCs/>
                <w:sz w:val="22"/>
                <w:szCs w:val="22"/>
                <w:lang w:val="fr-LU"/>
              </w:rPr>
              <w:t>L'Exercice oblige à suivre les instructions données et à les proposer dans une situation différente. Il implique aussi la reconnaissance et l'usage des critères de similitude.</w:t>
            </w:r>
          </w:p>
        </w:tc>
      </w:tr>
      <w:tr w:rsidR="007262AF" w:rsidRPr="00474CE0" w:rsidTr="00EC5DDD">
        <w:tc>
          <w:tcPr>
            <w:tcW w:w="7213" w:type="dxa"/>
          </w:tcPr>
          <w:p w:rsidR="007262AF" w:rsidRDefault="00474CE0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474CE0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Malgrado il giudizio dei correttori di semplicità, l’esame dei risultati che cosa ci può far dire?</w:t>
            </w:r>
          </w:p>
          <w:p w:rsidR="00BA34E5" w:rsidRPr="00634F3A" w:rsidRDefault="00BA34E5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Perché l’esercizio non ha avuto successo malgrado l’aiuto pres</w:t>
            </w:r>
            <w:r w:rsidR="009055B9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en</w:t>
            </w:r>
            <w:bookmarkStart w:id="0" w:name="_GoBack"/>
            <w:bookmarkEnd w:id="0"/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te nelle consegna con riferimenti al teorema di Talete, alle incognite poste…?</w:t>
            </w:r>
          </w:p>
        </w:tc>
        <w:tc>
          <w:tcPr>
            <w:tcW w:w="7214" w:type="dxa"/>
          </w:tcPr>
          <w:p w:rsidR="007262AF" w:rsidRDefault="00474CE0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474CE0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Malgré le jugement de simplicité des correcteurs, que nous suggère l'analyse des résultats ?</w:t>
            </w:r>
          </w:p>
          <w:p w:rsidR="00BA34E5" w:rsidRPr="00474CE0" w:rsidRDefault="00BA34E5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BA34E5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Pourquoi l’exercice n’est-il  pas réussi, en dépit de l’aide apportée dans la consigne (mention de T</w:t>
            </w: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halès, inconnues posées</w:t>
            </w:r>
            <w:r w:rsidRPr="00BA34E5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… ?</w:t>
            </w:r>
          </w:p>
        </w:tc>
      </w:tr>
      <w:tr w:rsidR="007262AF" w:rsidRPr="00634F3A" w:rsidTr="00EC5DDD">
        <w:tc>
          <w:tcPr>
            <w:tcW w:w="7213" w:type="dxa"/>
          </w:tcPr>
          <w:p w:rsidR="007262AF" w:rsidRPr="00D96062" w:rsidRDefault="007262AF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7262AF" w:rsidRPr="00634F3A" w:rsidRDefault="007262AF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506DC3" w:rsidRPr="0026091A" w:rsidRDefault="00506DC3">
      <w:pPr>
        <w:spacing w:after="240"/>
        <w:jc w:val="both"/>
        <w:rPr>
          <w:rFonts w:cs="Arial"/>
          <w:b/>
          <w:bCs/>
          <w:sz w:val="20"/>
          <w:szCs w:val="20"/>
        </w:rPr>
      </w:pPr>
    </w:p>
    <w:sectPr w:rsidR="00506DC3" w:rsidRPr="0026091A" w:rsidSect="008A7E45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222" w:rsidRDefault="00C25222" w:rsidP="00EB1818">
      <w:r>
        <w:separator/>
      </w:r>
    </w:p>
  </w:endnote>
  <w:endnote w:type="continuationSeparator" w:id="0">
    <w:p w:rsidR="00C25222" w:rsidRDefault="00C25222" w:rsidP="00EB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18" w:rsidRPr="005B5048" w:rsidRDefault="00EB1818" w:rsidP="00EB1818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EB1818" w:rsidRPr="00590A95" w:rsidRDefault="00EB181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222" w:rsidRDefault="00C25222" w:rsidP="00EB1818">
      <w:r>
        <w:separator/>
      </w:r>
    </w:p>
  </w:footnote>
  <w:footnote w:type="continuationSeparator" w:id="0">
    <w:p w:rsidR="00C25222" w:rsidRDefault="00C25222" w:rsidP="00EB1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1570D5"/>
    <w:rsid w:val="0021284E"/>
    <w:rsid w:val="00237B09"/>
    <w:rsid w:val="00247748"/>
    <w:rsid w:val="0026091A"/>
    <w:rsid w:val="00290C5E"/>
    <w:rsid w:val="002E61FF"/>
    <w:rsid w:val="003C4FBE"/>
    <w:rsid w:val="00474CE0"/>
    <w:rsid w:val="00506DC3"/>
    <w:rsid w:val="00590A95"/>
    <w:rsid w:val="00614246"/>
    <w:rsid w:val="006973CD"/>
    <w:rsid w:val="007262AF"/>
    <w:rsid w:val="00781791"/>
    <w:rsid w:val="007D00A9"/>
    <w:rsid w:val="00827B5B"/>
    <w:rsid w:val="008A7E45"/>
    <w:rsid w:val="008C4C07"/>
    <w:rsid w:val="009055B9"/>
    <w:rsid w:val="00B20396"/>
    <w:rsid w:val="00B84F1C"/>
    <w:rsid w:val="00BA34E5"/>
    <w:rsid w:val="00C1453B"/>
    <w:rsid w:val="00C25222"/>
    <w:rsid w:val="00DD37CC"/>
    <w:rsid w:val="00DD5923"/>
    <w:rsid w:val="00E97AB9"/>
    <w:rsid w:val="00EB1818"/>
    <w:rsid w:val="00F43084"/>
    <w:rsid w:val="00FD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18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181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EB18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181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2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2AF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7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62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18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181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EB18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1818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2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2AF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72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6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89F4-6C4F-4BAD-A6B4-C5F3936C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>//Assemblea internazionale 2016 Bergamo</vt:lpstr>
      <vt:lpstr>25 anni di Matematica senza Frontiere</vt:lpstr>
      <vt:lpstr>/</vt:lpstr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6</cp:revision>
  <dcterms:created xsi:type="dcterms:W3CDTF">2016-05-08T23:51:00Z</dcterms:created>
  <dcterms:modified xsi:type="dcterms:W3CDTF">2016-05-09T13:20:00Z</dcterms:modified>
</cp:coreProperties>
</file>